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3033B" w14:textId="2394C474" w:rsidR="007A4B05" w:rsidRDefault="00521C59" w:rsidP="0068068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jc w:val="center"/>
        <w:rPr>
          <w:b/>
          <w:sz w:val="28"/>
          <w:szCs w:val="28"/>
          <w:lang w:val="fr-FR"/>
        </w:rPr>
      </w:pPr>
      <w:r w:rsidRPr="007A4B05">
        <w:rPr>
          <w:b/>
          <w:sz w:val="28"/>
          <w:szCs w:val="28"/>
          <w:lang w:val="fr-FR"/>
        </w:rPr>
        <w:t>PLAN D’ACTION NATIONAL D’INTEGRATION</w:t>
      </w:r>
      <w:r w:rsidR="003D27E1" w:rsidRPr="007A4B05">
        <w:rPr>
          <w:b/>
          <w:sz w:val="28"/>
          <w:szCs w:val="28"/>
          <w:lang w:val="fr-FR"/>
        </w:rPr>
        <w:t xml:space="preserve"> (PAN)</w:t>
      </w:r>
      <w:r w:rsidR="007A4B05">
        <w:rPr>
          <w:b/>
          <w:sz w:val="28"/>
          <w:szCs w:val="28"/>
          <w:lang w:val="fr-FR"/>
        </w:rPr>
        <w:t xml:space="preserve"> </w:t>
      </w:r>
    </w:p>
    <w:p w14:paraId="5CC163EE" w14:textId="4F3BE05B" w:rsidR="007A4B05" w:rsidRPr="007A4B05" w:rsidRDefault="007A4B05" w:rsidP="0068068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jc w:val="center"/>
        <w:rPr>
          <w:b/>
          <w:sz w:val="28"/>
          <w:szCs w:val="28"/>
          <w:lang w:val="fr-FR"/>
        </w:rPr>
      </w:pPr>
      <w:r w:rsidRPr="007A4B05">
        <w:rPr>
          <w:b/>
          <w:sz w:val="28"/>
          <w:szCs w:val="28"/>
          <w:lang w:val="fr-FR"/>
        </w:rPr>
        <w:t>APPE</w:t>
      </w:r>
      <w:r w:rsidR="00063109">
        <w:rPr>
          <w:b/>
          <w:sz w:val="28"/>
          <w:szCs w:val="28"/>
          <w:lang w:val="fr-FR"/>
        </w:rPr>
        <w:t xml:space="preserve">L À </w:t>
      </w:r>
      <w:r w:rsidR="007E79EE">
        <w:rPr>
          <w:b/>
          <w:sz w:val="28"/>
          <w:szCs w:val="28"/>
          <w:lang w:val="fr-FR"/>
        </w:rPr>
        <w:t>PROJETS</w:t>
      </w:r>
      <w:r w:rsidR="00B95DD9">
        <w:rPr>
          <w:b/>
          <w:sz w:val="28"/>
          <w:szCs w:val="28"/>
          <w:lang w:val="fr-FR"/>
        </w:rPr>
        <w:t xml:space="preserve"> 2021</w:t>
      </w:r>
    </w:p>
    <w:p w14:paraId="09DC4F46" w14:textId="2EFC3E5B" w:rsidR="00521C59" w:rsidRPr="003C36E9" w:rsidRDefault="00521C59" w:rsidP="0068068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jc w:val="center"/>
        <w:rPr>
          <w:b/>
          <w:sz w:val="24"/>
          <w:szCs w:val="24"/>
          <w:lang w:val="fr-FR"/>
        </w:rPr>
      </w:pPr>
      <w:r w:rsidRPr="007A4B05">
        <w:rPr>
          <w:b/>
          <w:sz w:val="28"/>
          <w:szCs w:val="28"/>
          <w:lang w:val="fr-FR"/>
        </w:rPr>
        <w:t xml:space="preserve">FICHE </w:t>
      </w:r>
      <w:r w:rsidR="001C14B5">
        <w:rPr>
          <w:b/>
          <w:sz w:val="28"/>
          <w:szCs w:val="28"/>
          <w:lang w:val="fr-FR"/>
        </w:rPr>
        <w:t>DE CANDIDATURE</w:t>
      </w:r>
      <w:r w:rsidRPr="007A4B05">
        <w:rPr>
          <w:b/>
          <w:sz w:val="28"/>
          <w:szCs w:val="28"/>
          <w:lang w:val="fr-FR"/>
        </w:rPr>
        <w:t xml:space="preserve"> 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BC320E" w:rsidRPr="001340BF" w14:paraId="5363D066" w14:textId="77777777" w:rsidTr="00BC320E">
        <w:tc>
          <w:tcPr>
            <w:tcW w:w="9498" w:type="dxa"/>
          </w:tcPr>
          <w:p w14:paraId="12031D13" w14:textId="255329A5" w:rsidR="00BC320E" w:rsidRPr="006F058E" w:rsidRDefault="00BC320E" w:rsidP="00CB70A3">
            <w:pPr>
              <w:jc w:val="center"/>
              <w:rPr>
                <w:lang w:val="fr-FR"/>
              </w:rPr>
            </w:pPr>
            <w:r w:rsidRPr="006F058E">
              <w:rPr>
                <w:lang w:val="fr-FR"/>
              </w:rPr>
              <w:t xml:space="preserve">La date limite d’envoi des dossiers au présent appel est fixée au </w:t>
            </w:r>
            <w:r w:rsidR="00390444">
              <w:rPr>
                <w:b/>
                <w:lang w:val="fr-FR"/>
              </w:rPr>
              <w:t>6</w:t>
            </w:r>
            <w:r w:rsidR="00063109" w:rsidRPr="006F058E">
              <w:rPr>
                <w:b/>
                <w:lang w:val="fr-FR"/>
              </w:rPr>
              <w:t xml:space="preserve"> janvier</w:t>
            </w:r>
            <w:r w:rsidRPr="006F058E">
              <w:rPr>
                <w:b/>
                <w:lang w:val="fr-FR"/>
              </w:rPr>
              <w:t xml:space="preserve"> </w:t>
            </w:r>
            <w:r w:rsidR="00063109" w:rsidRPr="006F058E">
              <w:rPr>
                <w:b/>
                <w:lang w:val="fr-FR"/>
              </w:rPr>
              <w:t>202</w:t>
            </w:r>
            <w:r w:rsidR="00CC14EE" w:rsidRPr="00EC5568">
              <w:rPr>
                <w:b/>
                <w:lang w:val="fr-FR"/>
              </w:rPr>
              <w:t>1</w:t>
            </w:r>
            <w:r w:rsidR="00063109" w:rsidRPr="006F058E">
              <w:rPr>
                <w:b/>
                <w:lang w:val="fr-FR"/>
              </w:rPr>
              <w:t xml:space="preserve"> à 1</w:t>
            </w:r>
            <w:r w:rsidR="00452ED9" w:rsidRPr="006F058E">
              <w:rPr>
                <w:b/>
                <w:lang w:val="fr-FR"/>
              </w:rPr>
              <w:t>2</w:t>
            </w:r>
            <w:r w:rsidRPr="006F058E">
              <w:rPr>
                <w:b/>
                <w:lang w:val="fr-FR"/>
              </w:rPr>
              <w:t>h00.</w:t>
            </w:r>
            <w:r w:rsidRPr="006F058E">
              <w:rPr>
                <w:lang w:val="fr-FR"/>
              </w:rPr>
              <w:t xml:space="preserve"> </w:t>
            </w:r>
          </w:p>
          <w:p w14:paraId="4447588B" w14:textId="7B5C3D5E" w:rsidR="00BC320E" w:rsidRPr="006F058E" w:rsidRDefault="00BC320E" w:rsidP="00CB70A3">
            <w:pPr>
              <w:jc w:val="center"/>
              <w:rPr>
                <w:b/>
                <w:lang w:val="fr-FR"/>
              </w:rPr>
            </w:pPr>
            <w:r w:rsidRPr="006F058E">
              <w:rPr>
                <w:lang w:val="fr-FR"/>
              </w:rPr>
              <w:t xml:space="preserve">La fiche </w:t>
            </w:r>
            <w:r w:rsidR="008452A5" w:rsidRPr="006F058E">
              <w:rPr>
                <w:lang w:val="fr-FR"/>
              </w:rPr>
              <w:t>de candidature</w:t>
            </w:r>
            <w:r w:rsidRPr="006F058E">
              <w:rPr>
                <w:lang w:val="fr-FR"/>
              </w:rPr>
              <w:t xml:space="preserve"> e</w:t>
            </w:r>
            <w:r w:rsidR="007E79EE" w:rsidRPr="006F058E">
              <w:rPr>
                <w:lang w:val="fr-FR"/>
              </w:rPr>
              <w:t xml:space="preserve">t les documents annexés sont à </w:t>
            </w:r>
            <w:r w:rsidRPr="006F058E">
              <w:rPr>
                <w:lang w:val="fr-FR"/>
              </w:rPr>
              <w:t xml:space="preserve">envoyer </w:t>
            </w:r>
            <w:r w:rsidR="007E79EE" w:rsidRPr="006F058E">
              <w:rPr>
                <w:lang w:val="fr-FR"/>
              </w:rPr>
              <w:t xml:space="preserve">uniquement </w:t>
            </w:r>
            <w:r w:rsidRPr="006F058E">
              <w:rPr>
                <w:lang w:val="fr-FR"/>
              </w:rPr>
              <w:t xml:space="preserve">par courrier électronique à l’adresse mail : </w:t>
            </w:r>
            <w:r w:rsidR="001340BF">
              <w:fldChar w:fldCharType="begin"/>
            </w:r>
            <w:r w:rsidR="001340BF" w:rsidRPr="001340BF">
              <w:rPr>
                <w:lang w:val="fr-FR"/>
              </w:rPr>
              <w:instrText xml:space="preserve"> HYPERLINK "mailto:pan@integration.etat.lu" </w:instrText>
            </w:r>
            <w:r w:rsidR="001340BF">
              <w:fldChar w:fldCharType="separate"/>
            </w:r>
            <w:r w:rsidR="002E7E45" w:rsidRPr="00734094">
              <w:rPr>
                <w:rStyle w:val="Hyperlink"/>
                <w:b/>
                <w:lang w:val="fr-FR"/>
              </w:rPr>
              <w:t>pan@integration.etat.lu</w:t>
            </w:r>
            <w:r w:rsidR="001340BF">
              <w:rPr>
                <w:rStyle w:val="Hyperlink"/>
                <w:b/>
                <w:lang w:val="fr-FR"/>
              </w:rPr>
              <w:fldChar w:fldCharType="end"/>
            </w:r>
            <w:r w:rsidR="002E7E45">
              <w:rPr>
                <w:b/>
                <w:lang w:val="fr-FR"/>
              </w:rPr>
              <w:t xml:space="preserve"> </w:t>
            </w:r>
          </w:p>
          <w:p w14:paraId="1C7F1C0D" w14:textId="21E1429A" w:rsidR="00CD2501" w:rsidRPr="006F058E" w:rsidRDefault="00CD2501" w:rsidP="007E79EE">
            <w:pPr>
              <w:jc w:val="center"/>
              <w:rPr>
                <w:lang w:val="fr-FR"/>
              </w:rPr>
            </w:pPr>
            <w:r w:rsidRPr="006F058E">
              <w:rPr>
                <w:lang w:val="fr-FR"/>
              </w:rPr>
              <w:t xml:space="preserve">Tout autre document jugé utile peut être soumis avec la </w:t>
            </w:r>
            <w:r w:rsidR="00A97548" w:rsidRPr="006F058E">
              <w:rPr>
                <w:lang w:val="fr-FR"/>
              </w:rPr>
              <w:t xml:space="preserve">présente fiche </w:t>
            </w:r>
            <w:r w:rsidR="007E79EE" w:rsidRPr="006F058E">
              <w:rPr>
                <w:lang w:val="fr-FR"/>
              </w:rPr>
              <w:t>de candidature</w:t>
            </w:r>
            <w:r w:rsidRPr="006F058E">
              <w:rPr>
                <w:lang w:val="fr-FR"/>
              </w:rPr>
              <w:t>.</w:t>
            </w:r>
          </w:p>
        </w:tc>
      </w:tr>
    </w:tbl>
    <w:p w14:paraId="390ED9A8" w14:textId="0B0CBD1B" w:rsidR="00BC320E" w:rsidRDefault="00BC320E" w:rsidP="003C36E9">
      <w:pPr>
        <w:spacing w:after="0" w:line="360" w:lineRule="auto"/>
        <w:ind w:left="340"/>
        <w:jc w:val="both"/>
        <w:rPr>
          <w:b/>
          <w:sz w:val="20"/>
          <w:szCs w:val="20"/>
          <w:lang w:val="fr-FR"/>
        </w:rPr>
      </w:pPr>
    </w:p>
    <w:p w14:paraId="7872F004" w14:textId="363A3540" w:rsidR="003C36E9" w:rsidRPr="003C36E9" w:rsidRDefault="00521C59" w:rsidP="00BC320E">
      <w:pPr>
        <w:pStyle w:val="ListParagraph"/>
        <w:numPr>
          <w:ilvl w:val="0"/>
          <w:numId w:val="10"/>
        </w:numPr>
        <w:spacing w:after="0" w:line="360" w:lineRule="auto"/>
        <w:ind w:left="283"/>
        <w:jc w:val="both"/>
        <w:rPr>
          <w:b/>
          <w:lang w:val="fr-FR"/>
        </w:rPr>
      </w:pPr>
      <w:r>
        <w:rPr>
          <w:b/>
          <w:lang w:val="fr-FR"/>
        </w:rPr>
        <w:t xml:space="preserve">Coordonnées du porteur de projet </w:t>
      </w:r>
    </w:p>
    <w:p w14:paraId="10C03B10" w14:textId="700E71EF" w:rsidR="00521C59" w:rsidRPr="00BC320E" w:rsidRDefault="00521C59" w:rsidP="00BC320E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BC320E">
        <w:rPr>
          <w:lang w:val="fr-FR"/>
        </w:rPr>
        <w:t>Nom, adresse, téléphone, adresse électronique</w:t>
      </w:r>
    </w:p>
    <w:p w14:paraId="39A68CB6" w14:textId="0F95EEAB" w:rsidR="00521C59" w:rsidRDefault="00521C59" w:rsidP="00BC320E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BC320E">
        <w:rPr>
          <w:lang w:val="fr-FR"/>
        </w:rPr>
        <w:t xml:space="preserve">Personne de contact (responsable du suivi </w:t>
      </w:r>
      <w:r w:rsidR="007E79EE">
        <w:rPr>
          <w:lang w:val="fr-FR"/>
        </w:rPr>
        <w:t>du projet) : n</w:t>
      </w:r>
      <w:r w:rsidRPr="00BC320E">
        <w:rPr>
          <w:lang w:val="fr-FR"/>
        </w:rPr>
        <w:t>om, fonction, adresse, téléphone, adresse</w:t>
      </w:r>
      <w:r w:rsidR="007E79EE">
        <w:rPr>
          <w:lang w:val="fr-FR"/>
        </w:rPr>
        <w:t xml:space="preserve"> électronique</w:t>
      </w:r>
    </w:p>
    <w:p w14:paraId="4570E8ED" w14:textId="616F82BE" w:rsidR="00521C59" w:rsidRDefault="00521C59" w:rsidP="00521C59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3261B7">
        <w:rPr>
          <w:lang w:val="fr-FR"/>
        </w:rPr>
        <w:t>Coordonnées bancaires (banque</w:t>
      </w:r>
      <w:r w:rsidR="007E79EE">
        <w:rPr>
          <w:lang w:val="fr-FR"/>
        </w:rPr>
        <w:t xml:space="preserve"> et</w:t>
      </w:r>
      <w:r w:rsidRPr="003261B7">
        <w:rPr>
          <w:lang w:val="fr-FR"/>
        </w:rPr>
        <w:t xml:space="preserve"> numéro de compte IBAN)</w:t>
      </w:r>
    </w:p>
    <w:p w14:paraId="02A000B9" w14:textId="75FAA709" w:rsidR="00495EC3" w:rsidRDefault="00495EC3" w:rsidP="00B1519A">
      <w:pPr>
        <w:pStyle w:val="ListParagraph"/>
        <w:ind w:left="360"/>
        <w:jc w:val="both"/>
        <w:rPr>
          <w:lang w:val="fr-FR"/>
        </w:rPr>
      </w:pPr>
    </w:p>
    <w:p w14:paraId="0B67D552" w14:textId="66BC3CB6" w:rsidR="00B1519A" w:rsidRPr="00B1519A" w:rsidRDefault="00B1519A" w:rsidP="00B1519A">
      <w:pPr>
        <w:pStyle w:val="ListParagraph"/>
        <w:numPr>
          <w:ilvl w:val="0"/>
          <w:numId w:val="10"/>
        </w:numPr>
        <w:spacing w:after="0" w:line="360" w:lineRule="auto"/>
        <w:ind w:left="283"/>
        <w:jc w:val="both"/>
        <w:rPr>
          <w:b/>
          <w:lang w:val="fr-FR"/>
        </w:rPr>
      </w:pPr>
      <w:r>
        <w:rPr>
          <w:b/>
          <w:lang w:val="fr-FR"/>
        </w:rPr>
        <w:t>Axe de l’action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7371"/>
        <w:gridCol w:w="2127"/>
      </w:tblGrid>
      <w:tr w:rsidR="00B1519A" w:rsidRPr="001340BF" w14:paraId="1C7C899A" w14:textId="77777777" w:rsidTr="007E79EE">
        <w:tc>
          <w:tcPr>
            <w:tcW w:w="7371" w:type="dxa"/>
          </w:tcPr>
          <w:p w14:paraId="6CE2DF28" w14:textId="1F332D13" w:rsidR="00B1519A" w:rsidRPr="00B1519A" w:rsidRDefault="00A76B7A" w:rsidP="00EA1D37">
            <w:pPr>
              <w:pStyle w:val="ListParagraph"/>
              <w:ind w:left="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Les</w:t>
            </w:r>
            <w:r w:rsidR="007E79EE">
              <w:rPr>
                <w:b/>
                <w:lang w:val="fr-FR"/>
              </w:rPr>
              <w:t xml:space="preserve"> </w:t>
            </w:r>
            <w:r w:rsidR="00EA1D37">
              <w:rPr>
                <w:b/>
                <w:lang w:val="fr-FR"/>
              </w:rPr>
              <w:t>a</w:t>
            </w:r>
            <w:r w:rsidR="00B1519A" w:rsidRPr="00B1519A">
              <w:rPr>
                <w:b/>
                <w:lang w:val="fr-FR"/>
              </w:rPr>
              <w:t>xe</w:t>
            </w:r>
            <w:r w:rsidR="007E79EE">
              <w:rPr>
                <w:b/>
                <w:lang w:val="fr-FR"/>
              </w:rPr>
              <w:t>s</w:t>
            </w:r>
          </w:p>
        </w:tc>
        <w:tc>
          <w:tcPr>
            <w:tcW w:w="2127" w:type="dxa"/>
          </w:tcPr>
          <w:p w14:paraId="5697E6C2" w14:textId="14DBE74A" w:rsidR="00707E84" w:rsidRPr="00B1519A" w:rsidRDefault="007E79EE" w:rsidP="007E79EE">
            <w:pPr>
              <w:pStyle w:val="ListParagraph"/>
              <w:ind w:left="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Cocher svp</w:t>
            </w:r>
            <w:r w:rsidR="002D2160">
              <w:rPr>
                <w:b/>
                <w:lang w:val="fr-FR"/>
              </w:rPr>
              <w:t xml:space="preserve">             (une seule case par projet)</w:t>
            </w:r>
          </w:p>
        </w:tc>
      </w:tr>
      <w:tr w:rsidR="00B1519A" w:rsidRPr="001340BF" w14:paraId="61BDD09F" w14:textId="77777777" w:rsidTr="007E79EE">
        <w:tc>
          <w:tcPr>
            <w:tcW w:w="7371" w:type="dxa"/>
          </w:tcPr>
          <w:p w14:paraId="5F3BED87" w14:textId="77777777" w:rsidR="003209F5" w:rsidRPr="00A967AD" w:rsidRDefault="003209F5" w:rsidP="003209F5">
            <w:pPr>
              <w:tabs>
                <w:tab w:val="left" w:pos="3812"/>
              </w:tabs>
              <w:suppressAutoHyphens/>
              <w:spacing w:before="120" w:after="120" w:line="276" w:lineRule="auto"/>
              <w:jc w:val="both"/>
              <w:rPr>
                <w:rFonts w:ascii="Calibri" w:hAnsi="Calibri" w:cs="Calibri"/>
                <w:b/>
                <w:lang w:val="fr-FR" w:eastAsia="ar-SA"/>
              </w:rPr>
            </w:pPr>
            <w:r>
              <w:rPr>
                <w:rFonts w:ascii="Calibri" w:hAnsi="Calibri" w:cs="Calibri"/>
                <w:b/>
                <w:lang w:val="fr-FR" w:eastAsia="ar-SA"/>
              </w:rPr>
              <w:t>Diversité et l</w:t>
            </w:r>
            <w:r w:rsidRPr="00A967AD">
              <w:rPr>
                <w:rFonts w:ascii="Calibri" w:hAnsi="Calibri" w:cs="Calibri"/>
                <w:b/>
                <w:lang w:val="fr-FR" w:eastAsia="ar-SA"/>
              </w:rPr>
              <w:t>utte contre les discriminations</w:t>
            </w:r>
          </w:p>
          <w:p w14:paraId="19143BF9" w14:textId="77777777" w:rsidR="003209F5" w:rsidRPr="00A967AD" w:rsidRDefault="003209F5" w:rsidP="003209F5">
            <w:pPr>
              <w:tabs>
                <w:tab w:val="left" w:pos="3812"/>
              </w:tabs>
              <w:suppressAutoHyphens/>
              <w:spacing w:before="120" w:after="120" w:line="276" w:lineRule="auto"/>
              <w:jc w:val="both"/>
              <w:rPr>
                <w:rFonts w:ascii="Calibri" w:hAnsi="Calibri"/>
                <w:lang w:val="fr-FR" w:eastAsia="ar-SA"/>
              </w:rPr>
            </w:pPr>
            <w:r w:rsidRPr="00A967AD">
              <w:rPr>
                <w:rFonts w:ascii="Calibri" w:hAnsi="Calibri"/>
                <w:lang w:val="fr-FR" w:eastAsia="ar-SA"/>
              </w:rPr>
              <w:t>Projets visant à prévenir et à lutter contre les discriminations. Un accent particulier est mis sur les activités visant et faisant participer directement les jeunes</w:t>
            </w:r>
            <w:r>
              <w:rPr>
                <w:rFonts w:ascii="Calibri" w:hAnsi="Calibri"/>
                <w:lang w:val="fr-FR" w:eastAsia="ar-SA"/>
              </w:rPr>
              <w:t>, en veillant à une mixité sociale et culturelle</w:t>
            </w:r>
            <w:r w:rsidRPr="00A967AD">
              <w:rPr>
                <w:rFonts w:ascii="Calibri" w:hAnsi="Calibri"/>
                <w:lang w:val="fr-FR" w:eastAsia="ar-SA"/>
              </w:rPr>
              <w:t>.</w:t>
            </w:r>
          </w:p>
          <w:p w14:paraId="384D7076" w14:textId="77777777" w:rsidR="003209F5" w:rsidRPr="00A967AD" w:rsidRDefault="003209F5" w:rsidP="003209F5">
            <w:pPr>
              <w:tabs>
                <w:tab w:val="left" w:pos="3812"/>
              </w:tabs>
              <w:suppressAutoHyphens/>
              <w:spacing w:line="276" w:lineRule="auto"/>
              <w:jc w:val="both"/>
              <w:rPr>
                <w:rFonts w:ascii="Calibri" w:hAnsi="Calibri"/>
                <w:lang w:val="fr-FR" w:eastAsia="ar-SA"/>
              </w:rPr>
            </w:pPr>
            <w:r w:rsidRPr="00A967AD">
              <w:rPr>
                <w:rFonts w:ascii="Calibri" w:hAnsi="Calibri"/>
                <w:lang w:val="fr-FR" w:eastAsia="ar-SA"/>
              </w:rPr>
              <w:t>Dans ce contexte, sont particulièrement visés :</w:t>
            </w:r>
          </w:p>
          <w:p w14:paraId="0DE030C4" w14:textId="77777777" w:rsidR="003209F5" w:rsidRPr="00A967AD" w:rsidRDefault="003209F5" w:rsidP="003209F5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lang w:val="fr-FR" w:eastAsia="ar-SA"/>
              </w:rPr>
            </w:pPr>
            <w:r w:rsidRPr="00A967AD">
              <w:rPr>
                <w:rFonts w:ascii="Calibri" w:hAnsi="Calibri" w:cs="Calibri"/>
                <w:lang w:val="fr-FR" w:eastAsia="ar-SA"/>
              </w:rPr>
              <w:t xml:space="preserve">Les projets promouvant </w:t>
            </w:r>
            <w:r>
              <w:rPr>
                <w:rFonts w:ascii="Calibri" w:hAnsi="Calibri" w:cs="Calibri"/>
                <w:lang w:val="fr-FR" w:eastAsia="ar-SA"/>
              </w:rPr>
              <w:t xml:space="preserve">le dialogue interculturel, </w:t>
            </w:r>
            <w:r w:rsidRPr="00A967AD">
              <w:rPr>
                <w:rFonts w:ascii="Calibri" w:hAnsi="Calibri" w:cs="Calibri"/>
                <w:lang w:val="fr-FR" w:eastAsia="ar-SA"/>
              </w:rPr>
              <w:t>la diversité et la lutte contre les préjugés et les stéréotypes</w:t>
            </w:r>
          </w:p>
          <w:p w14:paraId="6CBB9722" w14:textId="5FC88999" w:rsidR="003209F5" w:rsidRPr="00A967AD" w:rsidRDefault="003209F5" w:rsidP="003209F5">
            <w:pPr>
              <w:pStyle w:val="ListParagraph"/>
              <w:numPr>
                <w:ilvl w:val="0"/>
                <w:numId w:val="18"/>
              </w:numPr>
              <w:tabs>
                <w:tab w:val="left" w:pos="3812"/>
              </w:tabs>
              <w:suppressAutoHyphens/>
              <w:spacing w:before="120" w:after="120" w:line="276" w:lineRule="auto"/>
              <w:jc w:val="both"/>
              <w:rPr>
                <w:rFonts w:ascii="Calibri" w:hAnsi="Calibri"/>
                <w:lang w:val="fr-FR" w:eastAsia="ar-SA"/>
              </w:rPr>
            </w:pPr>
            <w:r w:rsidRPr="00A967AD">
              <w:rPr>
                <w:rFonts w:ascii="Calibri" w:hAnsi="Calibri" w:cs="Calibri"/>
                <w:lang w:val="fr-FR" w:eastAsia="ar-SA"/>
              </w:rPr>
              <w:t xml:space="preserve">Les projets visant à </w:t>
            </w:r>
            <w:r w:rsidRPr="00A967AD">
              <w:rPr>
                <w:rFonts w:ascii="Calibri" w:hAnsi="Calibri"/>
                <w:lang w:val="fr-FR"/>
              </w:rPr>
              <w:t xml:space="preserve">créer </w:t>
            </w:r>
            <w:r w:rsidR="003A6E60">
              <w:rPr>
                <w:rFonts w:ascii="Calibri" w:hAnsi="Calibri"/>
                <w:lang w:val="fr-FR"/>
              </w:rPr>
              <w:t>un</w:t>
            </w:r>
            <w:r w:rsidRPr="00A967AD">
              <w:rPr>
                <w:rFonts w:ascii="Calibri" w:hAnsi="Calibri"/>
                <w:lang w:val="fr-FR"/>
              </w:rPr>
              <w:t xml:space="preserve"> débat et </w:t>
            </w:r>
            <w:r w:rsidR="003A6E60">
              <w:rPr>
                <w:rFonts w:ascii="Calibri" w:hAnsi="Calibri"/>
                <w:lang w:val="fr-FR"/>
              </w:rPr>
              <w:t>une</w:t>
            </w:r>
            <w:r w:rsidRPr="00A967AD">
              <w:rPr>
                <w:rFonts w:ascii="Calibri" w:hAnsi="Calibri"/>
                <w:lang w:val="fr-FR"/>
              </w:rPr>
              <w:t xml:space="preserve"> réflexion autour de la diversité et de la lutte contre les discriminations</w:t>
            </w:r>
            <w:r w:rsidRPr="00A967AD">
              <w:rPr>
                <w:rFonts w:ascii="Calibri" w:hAnsi="Calibri" w:cs="Calibri"/>
                <w:lang w:val="fr-FR" w:eastAsia="ar-SA"/>
              </w:rPr>
              <w:t xml:space="preserve"> </w:t>
            </w:r>
          </w:p>
          <w:p w14:paraId="73A1DB93" w14:textId="77777777" w:rsidR="003209F5" w:rsidRPr="00A967AD" w:rsidRDefault="003209F5" w:rsidP="003209F5">
            <w:pPr>
              <w:pStyle w:val="ListParagraph"/>
              <w:numPr>
                <w:ilvl w:val="0"/>
                <w:numId w:val="18"/>
              </w:numPr>
              <w:tabs>
                <w:tab w:val="left" w:pos="3812"/>
              </w:tabs>
              <w:suppressAutoHyphens/>
              <w:spacing w:before="120" w:after="120" w:line="276" w:lineRule="auto"/>
              <w:jc w:val="both"/>
              <w:rPr>
                <w:rFonts w:ascii="Calibri" w:hAnsi="Calibri"/>
                <w:lang w:val="fr-FR" w:eastAsia="ar-SA"/>
              </w:rPr>
            </w:pPr>
            <w:r>
              <w:rPr>
                <w:rFonts w:ascii="Calibri" w:hAnsi="Calibri" w:cs="Calibri"/>
                <w:lang w:val="fr-FR" w:eastAsia="ar-SA"/>
              </w:rPr>
              <w:t>Les projets pilotes développant des outils et supports, notamment digitaux, en matière d’information, de prévention et de sensibilisation aux phénomènes discriminatoires</w:t>
            </w:r>
          </w:p>
          <w:p w14:paraId="70B7ACB6" w14:textId="0E654CB1" w:rsidR="00B1519A" w:rsidRPr="00B95DD9" w:rsidRDefault="00B1519A" w:rsidP="00A76B7A">
            <w:pPr>
              <w:spacing w:line="259" w:lineRule="auto"/>
              <w:jc w:val="both"/>
              <w:rPr>
                <w:highlight w:val="yellow"/>
                <w:lang w:val="fr-FR"/>
              </w:rPr>
            </w:pPr>
          </w:p>
        </w:tc>
        <w:tc>
          <w:tcPr>
            <w:tcW w:w="2127" w:type="dxa"/>
          </w:tcPr>
          <w:p w14:paraId="5169C52B" w14:textId="77777777" w:rsidR="00B1519A" w:rsidRDefault="00B1519A" w:rsidP="00BC320E">
            <w:pPr>
              <w:pStyle w:val="ListParagraph"/>
              <w:ind w:left="0"/>
              <w:jc w:val="both"/>
              <w:rPr>
                <w:lang w:val="fr-FR"/>
              </w:rPr>
            </w:pPr>
          </w:p>
        </w:tc>
      </w:tr>
      <w:tr w:rsidR="00B1519A" w:rsidRPr="001340BF" w14:paraId="474739DE" w14:textId="77777777" w:rsidTr="007E79EE">
        <w:tc>
          <w:tcPr>
            <w:tcW w:w="7371" w:type="dxa"/>
          </w:tcPr>
          <w:p w14:paraId="6ECF2370" w14:textId="77777777" w:rsidR="003209F5" w:rsidRPr="009671E8" w:rsidRDefault="003209F5" w:rsidP="003209F5">
            <w:pPr>
              <w:tabs>
                <w:tab w:val="left" w:pos="3812"/>
              </w:tabs>
              <w:suppressAutoHyphens/>
              <w:spacing w:before="120" w:after="120" w:line="276" w:lineRule="auto"/>
              <w:jc w:val="both"/>
              <w:rPr>
                <w:rFonts w:ascii="Calibri" w:hAnsi="Calibri" w:cs="Calibri"/>
                <w:lang w:val="fr-FR" w:eastAsia="ar-SA"/>
              </w:rPr>
            </w:pPr>
            <w:r w:rsidRPr="009671E8">
              <w:rPr>
                <w:rFonts w:ascii="Calibri" w:hAnsi="Calibri" w:cs="Calibri"/>
                <w:b/>
                <w:lang w:val="fr-FR" w:eastAsia="ar-SA"/>
              </w:rPr>
              <w:t xml:space="preserve">Apprentissage </w:t>
            </w:r>
            <w:r>
              <w:rPr>
                <w:rFonts w:ascii="Calibri" w:hAnsi="Calibri" w:cs="Calibri"/>
                <w:b/>
                <w:lang w:val="fr-FR" w:eastAsia="ar-SA"/>
              </w:rPr>
              <w:t xml:space="preserve">et pratique </w:t>
            </w:r>
            <w:r w:rsidRPr="009671E8">
              <w:rPr>
                <w:rFonts w:ascii="Calibri" w:hAnsi="Calibri" w:cs="Calibri"/>
                <w:b/>
                <w:lang w:val="fr-FR" w:eastAsia="ar-SA"/>
              </w:rPr>
              <w:t xml:space="preserve">des langues </w:t>
            </w:r>
          </w:p>
          <w:p w14:paraId="1B8F62D2" w14:textId="77777777" w:rsidR="003209F5" w:rsidRPr="009671E8" w:rsidRDefault="003209F5" w:rsidP="003209F5">
            <w:pPr>
              <w:tabs>
                <w:tab w:val="left" w:pos="3812"/>
              </w:tabs>
              <w:suppressAutoHyphens/>
              <w:spacing w:after="160" w:line="276" w:lineRule="auto"/>
              <w:jc w:val="both"/>
              <w:rPr>
                <w:rFonts w:ascii="Calibri" w:hAnsi="Calibri" w:cs="Calibri"/>
                <w:lang w:val="fr-FR" w:eastAsia="ar-SA"/>
              </w:rPr>
            </w:pPr>
            <w:r w:rsidRPr="009671E8">
              <w:rPr>
                <w:rFonts w:ascii="Calibri" w:hAnsi="Calibri" w:cs="Calibri"/>
                <w:lang w:val="fr-FR" w:eastAsia="ar-SA"/>
              </w:rPr>
              <w:t>Projets visant à favoriser l’intégration par des activités d’apprentissage et de pratique des langues.</w:t>
            </w:r>
            <w:r>
              <w:rPr>
                <w:rFonts w:ascii="Calibri" w:hAnsi="Calibri" w:cs="Calibri"/>
                <w:lang w:val="fr-FR" w:eastAsia="ar-SA"/>
              </w:rPr>
              <w:t xml:space="preserve"> Un accent particulier est mis sur les projets favorisant la promotion et la découverte de la culture et du patrimoine.</w:t>
            </w:r>
          </w:p>
          <w:p w14:paraId="66CED1C0" w14:textId="77777777" w:rsidR="003209F5" w:rsidRPr="009671E8" w:rsidRDefault="003209F5" w:rsidP="003209F5">
            <w:pPr>
              <w:tabs>
                <w:tab w:val="left" w:pos="3812"/>
              </w:tabs>
              <w:suppressAutoHyphens/>
              <w:spacing w:line="276" w:lineRule="auto"/>
              <w:jc w:val="both"/>
              <w:rPr>
                <w:rFonts w:ascii="Calibri" w:hAnsi="Calibri" w:cs="Calibri"/>
                <w:lang w:val="fr-FR" w:eastAsia="ar-SA"/>
              </w:rPr>
            </w:pPr>
          </w:p>
          <w:p w14:paraId="2751AD2F" w14:textId="77777777" w:rsidR="003209F5" w:rsidRPr="009671E8" w:rsidRDefault="003209F5" w:rsidP="003209F5">
            <w:pPr>
              <w:tabs>
                <w:tab w:val="left" w:pos="3812"/>
              </w:tabs>
              <w:suppressAutoHyphens/>
              <w:spacing w:line="276" w:lineRule="auto"/>
              <w:jc w:val="both"/>
              <w:rPr>
                <w:rFonts w:ascii="Calibri" w:hAnsi="Calibri" w:cs="Calibri"/>
                <w:lang w:val="fr-FR" w:eastAsia="ar-SA"/>
              </w:rPr>
            </w:pPr>
            <w:r w:rsidRPr="009671E8">
              <w:rPr>
                <w:rFonts w:ascii="Calibri" w:hAnsi="Calibri" w:cs="Calibri"/>
                <w:lang w:val="fr-FR" w:eastAsia="ar-SA"/>
              </w:rPr>
              <w:lastRenderedPageBreak/>
              <w:t>Dans ce contexte, sont particulièrement visés :</w:t>
            </w:r>
          </w:p>
          <w:p w14:paraId="036DB646" w14:textId="0B7130A0" w:rsidR="003209F5" w:rsidRPr="00EB4963" w:rsidRDefault="003209F5" w:rsidP="003209F5">
            <w:pPr>
              <w:numPr>
                <w:ilvl w:val="0"/>
                <w:numId w:val="18"/>
              </w:numPr>
              <w:tabs>
                <w:tab w:val="left" w:pos="3812"/>
              </w:tabs>
              <w:suppressAutoHyphens/>
              <w:spacing w:after="160" w:line="276" w:lineRule="auto"/>
              <w:contextualSpacing/>
              <w:jc w:val="both"/>
              <w:rPr>
                <w:rFonts w:ascii="Calibri" w:hAnsi="Calibri" w:cs="Calibri"/>
                <w:lang w:val="fr-FR" w:eastAsia="ar-SA"/>
              </w:rPr>
            </w:pPr>
            <w:r w:rsidRPr="00EB4963">
              <w:rPr>
                <w:rFonts w:ascii="Calibri" w:hAnsi="Calibri" w:cs="Calibri"/>
                <w:lang w:val="fr-FR" w:eastAsia="ar-SA"/>
              </w:rPr>
              <w:t xml:space="preserve">Les projets </w:t>
            </w:r>
            <w:r w:rsidR="003A6E60">
              <w:rPr>
                <w:rFonts w:ascii="Calibri" w:hAnsi="Calibri" w:cs="Calibri"/>
                <w:lang w:val="fr-FR" w:eastAsia="ar-SA"/>
              </w:rPr>
              <w:t>promouvant</w:t>
            </w:r>
            <w:r w:rsidRPr="00EB4963">
              <w:rPr>
                <w:rFonts w:ascii="Calibri" w:hAnsi="Calibri" w:cs="Calibri"/>
                <w:lang w:val="fr-FR" w:eastAsia="ar-SA"/>
              </w:rPr>
              <w:t xml:space="preserve"> des approches novatrices de l’apprentissage et de la pratique des langues usuelles du Luxembourg et notamment de la langue luxembourgeoise</w:t>
            </w:r>
          </w:p>
          <w:p w14:paraId="612CECB8" w14:textId="77777777" w:rsidR="003A6E60" w:rsidRDefault="003209F5" w:rsidP="003A6E60">
            <w:pPr>
              <w:numPr>
                <w:ilvl w:val="0"/>
                <w:numId w:val="18"/>
              </w:numPr>
              <w:tabs>
                <w:tab w:val="left" w:pos="3812"/>
              </w:tabs>
              <w:suppressAutoHyphens/>
              <w:spacing w:after="160" w:line="276" w:lineRule="auto"/>
              <w:contextualSpacing/>
              <w:jc w:val="both"/>
              <w:rPr>
                <w:rFonts w:ascii="Calibri" w:hAnsi="Calibri" w:cs="Calibri"/>
                <w:lang w:val="fr-FR" w:eastAsia="ar-SA"/>
              </w:rPr>
            </w:pPr>
            <w:r w:rsidRPr="00EB4963">
              <w:rPr>
                <w:rFonts w:ascii="Calibri" w:hAnsi="Calibri" w:cs="Calibri"/>
                <w:lang w:val="fr-FR" w:eastAsia="ar-SA"/>
              </w:rPr>
              <w:t xml:space="preserve">Les projets innovants au niveau local et/ou régional promouvant la participation et les échanges interculturels </w:t>
            </w:r>
          </w:p>
          <w:p w14:paraId="49F940F9" w14:textId="3B2DA558" w:rsidR="00B1519A" w:rsidRPr="003A6E60" w:rsidRDefault="003209F5" w:rsidP="003A6E60">
            <w:pPr>
              <w:numPr>
                <w:ilvl w:val="0"/>
                <w:numId w:val="18"/>
              </w:numPr>
              <w:tabs>
                <w:tab w:val="left" w:pos="3812"/>
              </w:tabs>
              <w:suppressAutoHyphens/>
              <w:spacing w:after="160" w:line="276" w:lineRule="auto"/>
              <w:contextualSpacing/>
              <w:jc w:val="both"/>
              <w:rPr>
                <w:rFonts w:ascii="Calibri" w:hAnsi="Calibri" w:cs="Calibri"/>
                <w:lang w:val="fr-FR" w:eastAsia="ar-SA"/>
              </w:rPr>
            </w:pPr>
            <w:r w:rsidRPr="003A6E60">
              <w:rPr>
                <w:rFonts w:ascii="Calibri" w:hAnsi="Calibri" w:cs="Calibri"/>
                <w:lang w:val="fr-FR" w:eastAsia="ar-SA"/>
              </w:rPr>
              <w:t>Les projets visant à faire découvrir le pays, sa culture et son patrimoine et à créer des échanges autour de la connaissance, la valorisation et la transmission d’un patrimoine matériel et immatériel.</w:t>
            </w:r>
          </w:p>
        </w:tc>
        <w:tc>
          <w:tcPr>
            <w:tcW w:w="2127" w:type="dxa"/>
          </w:tcPr>
          <w:p w14:paraId="7A3E68CB" w14:textId="77777777" w:rsidR="00B1519A" w:rsidRDefault="00B1519A" w:rsidP="00BC320E">
            <w:pPr>
              <w:pStyle w:val="ListParagraph"/>
              <w:ind w:left="0"/>
              <w:jc w:val="both"/>
              <w:rPr>
                <w:lang w:val="fr-FR"/>
              </w:rPr>
            </w:pPr>
          </w:p>
        </w:tc>
      </w:tr>
    </w:tbl>
    <w:p w14:paraId="275B0704" w14:textId="31D81C2A" w:rsidR="00B1519A" w:rsidRDefault="00B1519A" w:rsidP="00BC320E">
      <w:pPr>
        <w:pStyle w:val="ListParagraph"/>
        <w:ind w:left="360"/>
        <w:jc w:val="both"/>
        <w:rPr>
          <w:lang w:val="fr-FR"/>
        </w:rPr>
      </w:pPr>
    </w:p>
    <w:p w14:paraId="4ABD402A" w14:textId="77777777" w:rsidR="00DB0253" w:rsidRDefault="00DB0253" w:rsidP="00BC320E">
      <w:pPr>
        <w:pStyle w:val="ListParagraph"/>
        <w:ind w:left="360"/>
        <w:jc w:val="both"/>
        <w:rPr>
          <w:lang w:val="fr-FR"/>
        </w:rPr>
      </w:pPr>
    </w:p>
    <w:p w14:paraId="4C301F9A" w14:textId="397834BA" w:rsidR="003C36E9" w:rsidRDefault="00A1094D" w:rsidP="00495EC3">
      <w:pPr>
        <w:pStyle w:val="ListParagraph"/>
        <w:numPr>
          <w:ilvl w:val="0"/>
          <w:numId w:val="10"/>
        </w:numPr>
        <w:spacing w:after="0" w:line="276" w:lineRule="auto"/>
        <w:ind w:left="283"/>
        <w:rPr>
          <w:b/>
        </w:rPr>
      </w:pPr>
      <w:proofErr w:type="spellStart"/>
      <w:r>
        <w:rPr>
          <w:b/>
        </w:rPr>
        <w:t>Titre</w:t>
      </w:r>
      <w:proofErr w:type="spellEnd"/>
      <w:r>
        <w:rPr>
          <w:b/>
        </w:rPr>
        <w:t xml:space="preserve"> </w:t>
      </w:r>
      <w:r w:rsidR="003C36E9" w:rsidRPr="002C6295">
        <w:rPr>
          <w:b/>
        </w:rPr>
        <w:t xml:space="preserve">du </w:t>
      </w:r>
      <w:proofErr w:type="spellStart"/>
      <w:r w:rsidR="003C36E9" w:rsidRPr="002C6295">
        <w:rPr>
          <w:b/>
        </w:rPr>
        <w:t>projet</w:t>
      </w:r>
      <w:proofErr w:type="spellEnd"/>
      <w:r w:rsidR="003C36E9" w:rsidRPr="002C6295">
        <w:rPr>
          <w:b/>
        </w:rPr>
        <w:t xml:space="preserve"> </w:t>
      </w:r>
      <w:r w:rsidR="003C36E9" w:rsidRPr="002C6295">
        <w:rPr>
          <w:b/>
        </w:rPr>
        <w:tab/>
      </w:r>
    </w:p>
    <w:p w14:paraId="6D3933DB" w14:textId="59535AFB" w:rsidR="003C36E9" w:rsidRDefault="003C36E9" w:rsidP="003C36E9">
      <w:pPr>
        <w:pStyle w:val="ListParagraph"/>
        <w:spacing w:after="0"/>
        <w:ind w:left="283"/>
        <w:rPr>
          <w:b/>
        </w:rPr>
      </w:pPr>
    </w:p>
    <w:p w14:paraId="6DD63336" w14:textId="77777777" w:rsidR="00DB0253" w:rsidRDefault="00DB0253" w:rsidP="003C36E9">
      <w:pPr>
        <w:pStyle w:val="ListParagraph"/>
        <w:spacing w:after="0"/>
        <w:ind w:left="283"/>
        <w:rPr>
          <w:b/>
        </w:rPr>
      </w:pPr>
    </w:p>
    <w:p w14:paraId="1C7C46BF" w14:textId="6B90D5F2" w:rsidR="00A1094D" w:rsidRDefault="00A1094D" w:rsidP="00A940EF">
      <w:pPr>
        <w:pStyle w:val="ListParagraph"/>
        <w:numPr>
          <w:ilvl w:val="0"/>
          <w:numId w:val="10"/>
        </w:numPr>
        <w:spacing w:after="0" w:line="360" w:lineRule="auto"/>
        <w:ind w:left="283"/>
        <w:jc w:val="both"/>
        <w:rPr>
          <w:b/>
          <w:lang w:val="fr-FR"/>
        </w:rPr>
      </w:pPr>
      <w:r w:rsidRPr="00A1094D">
        <w:rPr>
          <w:b/>
          <w:lang w:val="fr-FR"/>
        </w:rPr>
        <w:t xml:space="preserve">Début et durée du projet </w:t>
      </w:r>
    </w:p>
    <w:p w14:paraId="4FA7DE90" w14:textId="33756E03" w:rsidR="00412C00" w:rsidRDefault="00412C00" w:rsidP="00495EC3">
      <w:pPr>
        <w:spacing w:after="0"/>
        <w:jc w:val="both"/>
        <w:rPr>
          <w:lang w:val="fr-FR"/>
        </w:rPr>
      </w:pPr>
      <w:r w:rsidRPr="00412C00">
        <w:rPr>
          <w:lang w:val="fr-FR"/>
        </w:rPr>
        <w:t xml:space="preserve">Le présent appel à </w:t>
      </w:r>
      <w:r w:rsidR="008452A5">
        <w:rPr>
          <w:lang w:val="fr-FR"/>
        </w:rPr>
        <w:t>projets</w:t>
      </w:r>
      <w:r w:rsidRPr="00412C00">
        <w:rPr>
          <w:lang w:val="fr-FR"/>
        </w:rPr>
        <w:t xml:space="preserve"> fina</w:t>
      </w:r>
      <w:r w:rsidR="00B95DD9">
        <w:rPr>
          <w:lang w:val="fr-FR"/>
        </w:rPr>
        <w:t>nce des projets d’une durée de 18</w:t>
      </w:r>
      <w:r w:rsidRPr="00412C00">
        <w:rPr>
          <w:lang w:val="fr-FR"/>
        </w:rPr>
        <w:t xml:space="preserve"> mois maximum pour la période </w:t>
      </w:r>
      <w:r w:rsidR="008452A5" w:rsidRPr="00412C00">
        <w:rPr>
          <w:lang w:val="fr-FR"/>
        </w:rPr>
        <w:t>d</w:t>
      </w:r>
      <w:r w:rsidR="0009241E">
        <w:rPr>
          <w:lang w:val="fr-FR"/>
        </w:rPr>
        <w:t>e juillet 2021 à décembre 2022</w:t>
      </w:r>
      <w:r w:rsidRPr="00412C00">
        <w:rPr>
          <w:lang w:val="fr-FR"/>
        </w:rPr>
        <w:t>.</w:t>
      </w:r>
    </w:p>
    <w:p w14:paraId="298BCBDE" w14:textId="4D778B43" w:rsidR="00A76B7A" w:rsidRDefault="00A76B7A" w:rsidP="00495EC3">
      <w:pPr>
        <w:spacing w:after="0"/>
        <w:jc w:val="both"/>
        <w:rPr>
          <w:lang w:val="fr-FR"/>
        </w:rPr>
      </w:pPr>
    </w:p>
    <w:p w14:paraId="7E2671DD" w14:textId="77777777" w:rsidR="00DB0253" w:rsidRDefault="00DB0253" w:rsidP="00495EC3">
      <w:pPr>
        <w:spacing w:after="0"/>
        <w:jc w:val="both"/>
        <w:rPr>
          <w:lang w:val="fr-FR"/>
        </w:rPr>
      </w:pPr>
    </w:p>
    <w:p w14:paraId="48B8055F" w14:textId="319AF23A" w:rsidR="00A1094D" w:rsidRPr="00A1094D" w:rsidRDefault="00A13942" w:rsidP="00A1094D">
      <w:pPr>
        <w:pStyle w:val="ListParagraph"/>
        <w:numPr>
          <w:ilvl w:val="0"/>
          <w:numId w:val="10"/>
        </w:numPr>
        <w:spacing w:after="0" w:line="360" w:lineRule="auto"/>
        <w:ind w:left="283"/>
        <w:jc w:val="both"/>
        <w:rPr>
          <w:b/>
          <w:lang w:val="fr-FR"/>
        </w:rPr>
      </w:pPr>
      <w:r>
        <w:rPr>
          <w:b/>
          <w:lang w:val="fr-FR"/>
        </w:rPr>
        <w:t>Contexte et besoins</w:t>
      </w:r>
    </w:p>
    <w:p w14:paraId="56B2E687" w14:textId="68725CA9" w:rsidR="00A1094D" w:rsidRDefault="00794A7B" w:rsidP="00A1094D">
      <w:pPr>
        <w:pStyle w:val="ListParagraph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Analyse</w:t>
      </w:r>
      <w:r w:rsidR="00A1094D">
        <w:rPr>
          <w:lang w:val="fr-FR"/>
        </w:rPr>
        <w:t xml:space="preserve"> des besoins</w:t>
      </w:r>
      <w:r w:rsidR="00A1094D" w:rsidRPr="00BA028D">
        <w:rPr>
          <w:lang w:val="fr-FR"/>
        </w:rPr>
        <w:t>, méthodologie</w:t>
      </w:r>
      <w:r w:rsidR="00A1094D">
        <w:rPr>
          <w:lang w:val="fr-FR"/>
        </w:rPr>
        <w:t xml:space="preserve"> utilisée</w:t>
      </w:r>
      <w:r w:rsidR="00A1094D" w:rsidRPr="00BA028D">
        <w:rPr>
          <w:lang w:val="fr-FR"/>
        </w:rPr>
        <w:t>, sources d’information, documents, organisation/personne</w:t>
      </w:r>
      <w:r w:rsidR="00897DAD">
        <w:rPr>
          <w:lang w:val="fr-FR"/>
        </w:rPr>
        <w:t>(s)</w:t>
      </w:r>
      <w:r w:rsidR="00A1094D" w:rsidRPr="00BA028D">
        <w:rPr>
          <w:lang w:val="fr-FR"/>
        </w:rPr>
        <w:t xml:space="preserve"> responsable</w:t>
      </w:r>
      <w:r w:rsidR="00897DAD">
        <w:rPr>
          <w:lang w:val="fr-FR"/>
        </w:rPr>
        <w:t>(s)</w:t>
      </w:r>
    </w:p>
    <w:p w14:paraId="273E0061" w14:textId="1B72A1C3" w:rsidR="005C5F47" w:rsidRDefault="005C5F47" w:rsidP="005C5F47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994679">
        <w:rPr>
          <w:lang w:val="fr-FR"/>
        </w:rPr>
        <w:t xml:space="preserve">Hypothèses et risques </w:t>
      </w:r>
      <w:r>
        <w:rPr>
          <w:lang w:val="fr-FR"/>
        </w:rPr>
        <w:t>à prendre en</w:t>
      </w:r>
      <w:r w:rsidRPr="00994679">
        <w:rPr>
          <w:lang w:val="fr-FR"/>
        </w:rPr>
        <w:t xml:space="preserve"> compte dans la planification du projet </w:t>
      </w:r>
    </w:p>
    <w:p w14:paraId="10A13F0A" w14:textId="77777777" w:rsidR="005C5F47" w:rsidRPr="000836CB" w:rsidRDefault="005C5F47" w:rsidP="005C5F47">
      <w:pPr>
        <w:pStyle w:val="ListParagraph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Conditions préalables/préconditions à la bonne réalisation du projet </w:t>
      </w:r>
    </w:p>
    <w:p w14:paraId="1D9AEFF8" w14:textId="7515FECE" w:rsidR="00AB5985" w:rsidRDefault="00AB5985" w:rsidP="00A1094D">
      <w:pPr>
        <w:pStyle w:val="ListParagraph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 xml:space="preserve">Expertise et </w:t>
      </w:r>
      <w:r w:rsidR="007E79EE">
        <w:rPr>
          <w:lang w:val="fr-FR"/>
        </w:rPr>
        <w:t>expérience du porteur de projet</w:t>
      </w:r>
    </w:p>
    <w:p w14:paraId="67DD221D" w14:textId="63E368A8" w:rsidR="00495EC3" w:rsidRDefault="00495EC3" w:rsidP="00495EC3">
      <w:pPr>
        <w:pStyle w:val="ListParagraph"/>
        <w:ind w:left="360"/>
        <w:jc w:val="both"/>
        <w:rPr>
          <w:lang w:val="fr-FR"/>
        </w:rPr>
      </w:pPr>
    </w:p>
    <w:p w14:paraId="2632E4C0" w14:textId="77777777" w:rsidR="00DB0253" w:rsidRDefault="00DB0253" w:rsidP="00495EC3">
      <w:pPr>
        <w:pStyle w:val="ListParagraph"/>
        <w:ind w:left="360"/>
        <w:jc w:val="both"/>
        <w:rPr>
          <w:lang w:val="fr-FR"/>
        </w:rPr>
      </w:pPr>
    </w:p>
    <w:p w14:paraId="2D43FC46" w14:textId="1C68ED90" w:rsidR="00A13942" w:rsidRPr="00B64EF0" w:rsidRDefault="00A13942" w:rsidP="00B64EF0">
      <w:pPr>
        <w:pStyle w:val="ListParagraph"/>
        <w:numPr>
          <w:ilvl w:val="0"/>
          <w:numId w:val="10"/>
        </w:numPr>
        <w:spacing w:after="0" w:line="360" w:lineRule="auto"/>
        <w:ind w:left="283"/>
        <w:jc w:val="both"/>
        <w:rPr>
          <w:b/>
          <w:lang w:val="fr-FR"/>
        </w:rPr>
      </w:pPr>
      <w:r w:rsidRPr="00B64EF0">
        <w:rPr>
          <w:b/>
          <w:lang w:val="fr-FR"/>
        </w:rPr>
        <w:t>Objectifs, résultats et activités prévues</w:t>
      </w:r>
    </w:p>
    <w:p w14:paraId="2431CCB8" w14:textId="77777777" w:rsidR="00A13942" w:rsidRPr="000836CB" w:rsidRDefault="00A13942" w:rsidP="00B64EF0">
      <w:pPr>
        <w:pStyle w:val="ListParagraph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 xml:space="preserve"> </w:t>
      </w:r>
      <w:r w:rsidRPr="000836CB">
        <w:rPr>
          <w:lang w:val="fr-FR"/>
        </w:rPr>
        <w:t>Description des:</w:t>
      </w:r>
    </w:p>
    <w:p w14:paraId="258766AB" w14:textId="77777777" w:rsidR="00A13942" w:rsidRPr="000836CB" w:rsidRDefault="00A13942" w:rsidP="00B64EF0">
      <w:pPr>
        <w:pStyle w:val="ListParagraph"/>
        <w:numPr>
          <w:ilvl w:val="1"/>
          <w:numId w:val="1"/>
        </w:numPr>
        <w:jc w:val="both"/>
        <w:rPr>
          <w:lang w:val="fr-FR"/>
        </w:rPr>
      </w:pPr>
      <w:r w:rsidRPr="000836CB">
        <w:rPr>
          <w:lang w:val="fr-FR"/>
        </w:rPr>
        <w:t xml:space="preserve">Objectifs visés </w:t>
      </w:r>
    </w:p>
    <w:p w14:paraId="567A6DF5" w14:textId="77777777" w:rsidR="00A13942" w:rsidRPr="000836CB" w:rsidRDefault="00A13942" w:rsidP="00B64EF0">
      <w:pPr>
        <w:pStyle w:val="ListParagraph"/>
        <w:numPr>
          <w:ilvl w:val="1"/>
          <w:numId w:val="1"/>
        </w:numPr>
        <w:jc w:val="both"/>
        <w:rPr>
          <w:lang w:val="fr-FR"/>
        </w:rPr>
      </w:pPr>
      <w:r w:rsidRPr="000836CB">
        <w:rPr>
          <w:lang w:val="fr-FR"/>
        </w:rPr>
        <w:t>Résultats attendus</w:t>
      </w:r>
    </w:p>
    <w:p w14:paraId="343D095E" w14:textId="77777777" w:rsidR="00D76F0B" w:rsidRDefault="00D76F0B" w:rsidP="00D76F0B">
      <w:pPr>
        <w:pStyle w:val="ListParagraph"/>
        <w:numPr>
          <w:ilvl w:val="1"/>
          <w:numId w:val="1"/>
        </w:numPr>
        <w:jc w:val="both"/>
        <w:rPr>
          <w:lang w:val="fr-FR"/>
        </w:rPr>
      </w:pPr>
      <w:r>
        <w:rPr>
          <w:lang w:val="fr-FR"/>
        </w:rPr>
        <w:t xml:space="preserve">Indicateurs qualitatifs et quantitatifs prévus </w:t>
      </w:r>
    </w:p>
    <w:p w14:paraId="0C01A90C" w14:textId="27327D80" w:rsidR="00A76B7A" w:rsidRDefault="00A76B7A" w:rsidP="0094355E">
      <w:pPr>
        <w:pStyle w:val="ListParagraph"/>
        <w:numPr>
          <w:ilvl w:val="2"/>
          <w:numId w:val="1"/>
        </w:numPr>
        <w:jc w:val="both"/>
        <w:rPr>
          <w:lang w:val="fr-FR"/>
        </w:rPr>
      </w:pPr>
      <w:r w:rsidRPr="00A76B7A">
        <w:rPr>
          <w:lang w:val="fr-FR"/>
        </w:rPr>
        <w:t>Indicateurs quantitatifs (</w:t>
      </w:r>
      <w:r w:rsidR="00390444">
        <w:rPr>
          <w:lang w:val="fr-FR"/>
        </w:rPr>
        <w:t>veuillez-vous référer aux indicateurs prévus dans l’appel à projets, taux de participation, taux de satisfaction</w:t>
      </w:r>
      <w:r w:rsidRPr="00A76B7A">
        <w:rPr>
          <w:lang w:val="fr-FR"/>
        </w:rPr>
        <w:t>)</w:t>
      </w:r>
    </w:p>
    <w:p w14:paraId="5844B309" w14:textId="36BED7F3" w:rsidR="00D76F0B" w:rsidRPr="00A76B7A" w:rsidRDefault="005C5F47" w:rsidP="0094355E">
      <w:pPr>
        <w:pStyle w:val="ListParagraph"/>
        <w:numPr>
          <w:ilvl w:val="2"/>
          <w:numId w:val="1"/>
        </w:numPr>
        <w:jc w:val="both"/>
        <w:rPr>
          <w:lang w:val="fr-FR"/>
        </w:rPr>
      </w:pPr>
      <w:r w:rsidRPr="00A76B7A">
        <w:rPr>
          <w:lang w:val="fr-FR"/>
        </w:rPr>
        <w:t>Veuillez indiquer (au moins) deux indicateurs qualitatifs pour mesurer l’atteinte des résultats dans le cadre de votre projet</w:t>
      </w:r>
    </w:p>
    <w:p w14:paraId="31D946EB" w14:textId="0596D8FF" w:rsidR="00A13942" w:rsidRDefault="00A13942" w:rsidP="00B64EF0">
      <w:pPr>
        <w:pStyle w:val="ListParagraph"/>
        <w:numPr>
          <w:ilvl w:val="1"/>
          <w:numId w:val="1"/>
        </w:numPr>
        <w:jc w:val="both"/>
        <w:rPr>
          <w:lang w:val="fr-FR"/>
        </w:rPr>
      </w:pPr>
      <w:r w:rsidRPr="000836CB">
        <w:rPr>
          <w:lang w:val="fr-FR"/>
        </w:rPr>
        <w:t>Activités prévues</w:t>
      </w:r>
    </w:p>
    <w:p w14:paraId="3E81AA9B" w14:textId="097E6CED" w:rsidR="00495EC3" w:rsidRDefault="00495EC3" w:rsidP="00495EC3">
      <w:pPr>
        <w:pStyle w:val="ListParagraph"/>
        <w:ind w:left="1080"/>
        <w:jc w:val="both"/>
        <w:rPr>
          <w:lang w:val="fr-FR"/>
        </w:rPr>
      </w:pPr>
    </w:p>
    <w:p w14:paraId="52256509" w14:textId="7FA1F929" w:rsidR="00DB0253" w:rsidRDefault="00DB0253" w:rsidP="00495EC3">
      <w:pPr>
        <w:pStyle w:val="ListParagraph"/>
        <w:ind w:left="1080"/>
        <w:jc w:val="both"/>
        <w:rPr>
          <w:lang w:val="fr-FR"/>
        </w:rPr>
      </w:pPr>
    </w:p>
    <w:p w14:paraId="03E09382" w14:textId="59878E35" w:rsidR="00DB0253" w:rsidRDefault="00DB0253" w:rsidP="00495EC3">
      <w:pPr>
        <w:pStyle w:val="ListParagraph"/>
        <w:ind w:left="1080"/>
        <w:jc w:val="both"/>
        <w:rPr>
          <w:lang w:val="fr-FR"/>
        </w:rPr>
      </w:pPr>
    </w:p>
    <w:p w14:paraId="406778FF" w14:textId="77777777" w:rsidR="00DB0253" w:rsidRPr="000836CB" w:rsidRDefault="00DB0253" w:rsidP="00495EC3">
      <w:pPr>
        <w:pStyle w:val="ListParagraph"/>
        <w:ind w:left="1080"/>
        <w:jc w:val="both"/>
        <w:rPr>
          <w:lang w:val="fr-FR"/>
        </w:rPr>
      </w:pPr>
    </w:p>
    <w:p w14:paraId="601B5D0B" w14:textId="29465779" w:rsidR="00A13942" w:rsidRPr="00B64EF0" w:rsidRDefault="00A13942" w:rsidP="00B64EF0">
      <w:pPr>
        <w:pStyle w:val="ListParagraph"/>
        <w:numPr>
          <w:ilvl w:val="0"/>
          <w:numId w:val="10"/>
        </w:numPr>
        <w:spacing w:after="0" w:line="360" w:lineRule="auto"/>
        <w:ind w:left="283"/>
        <w:jc w:val="both"/>
        <w:rPr>
          <w:b/>
          <w:lang w:val="fr-FR"/>
        </w:rPr>
      </w:pPr>
      <w:r w:rsidRPr="00B64EF0">
        <w:rPr>
          <w:b/>
          <w:lang w:val="fr-FR"/>
        </w:rPr>
        <w:t>Cadre opérationnel</w:t>
      </w:r>
    </w:p>
    <w:p w14:paraId="14CD5B92" w14:textId="3DF9C32C" w:rsidR="00A13942" w:rsidRPr="000836CB" w:rsidRDefault="00A13942" w:rsidP="00B64EF0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0836CB">
        <w:rPr>
          <w:lang w:val="fr-FR"/>
        </w:rPr>
        <w:t>Description du public cible : nombre (hommes/femmes), âge, statut (ressortissants UE /</w:t>
      </w:r>
      <w:r>
        <w:rPr>
          <w:lang w:val="fr-FR"/>
        </w:rPr>
        <w:t xml:space="preserve"> </w:t>
      </w:r>
      <w:r w:rsidRPr="000836CB">
        <w:rPr>
          <w:lang w:val="fr-FR"/>
        </w:rPr>
        <w:t>Pays tiers</w:t>
      </w:r>
      <w:r>
        <w:rPr>
          <w:lang w:val="fr-FR"/>
        </w:rPr>
        <w:t>/</w:t>
      </w:r>
      <w:r w:rsidRPr="00A13942">
        <w:rPr>
          <w:lang w:val="fr-FR"/>
        </w:rPr>
        <w:t xml:space="preserve"> </w:t>
      </w:r>
      <w:r w:rsidRPr="000836CB">
        <w:rPr>
          <w:lang w:val="fr-FR"/>
        </w:rPr>
        <w:t>DPI</w:t>
      </w:r>
      <w:r>
        <w:rPr>
          <w:lang w:val="fr-FR"/>
        </w:rPr>
        <w:t>-</w:t>
      </w:r>
      <w:r w:rsidRPr="000836CB">
        <w:rPr>
          <w:lang w:val="fr-FR"/>
        </w:rPr>
        <w:t>BPI /</w:t>
      </w:r>
      <w:r>
        <w:rPr>
          <w:lang w:val="fr-FR"/>
        </w:rPr>
        <w:t xml:space="preserve"> </w:t>
      </w:r>
      <w:r w:rsidRPr="000836CB">
        <w:rPr>
          <w:lang w:val="fr-FR"/>
        </w:rPr>
        <w:t>Luxembourgeois</w:t>
      </w:r>
      <w:r w:rsidR="0024577E" w:rsidRPr="003209F5">
        <w:rPr>
          <w:lang w:val="fr-FR"/>
        </w:rPr>
        <w:t xml:space="preserve">/ </w:t>
      </w:r>
      <w:r w:rsidR="005C5F47" w:rsidRPr="003209F5">
        <w:rPr>
          <w:lang w:val="fr-FR"/>
        </w:rPr>
        <w:t xml:space="preserve">travailleurs </w:t>
      </w:r>
      <w:r w:rsidR="0024577E" w:rsidRPr="003209F5">
        <w:rPr>
          <w:lang w:val="fr-FR"/>
        </w:rPr>
        <w:t>frontaliers</w:t>
      </w:r>
      <w:r w:rsidRPr="003209F5">
        <w:rPr>
          <w:lang w:val="fr-FR"/>
        </w:rPr>
        <w:t>)</w:t>
      </w:r>
    </w:p>
    <w:p w14:paraId="253EAB16" w14:textId="77777777" w:rsidR="00A13942" w:rsidRDefault="00A13942" w:rsidP="00B64EF0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0836CB">
        <w:rPr>
          <w:lang w:val="fr-FR"/>
        </w:rPr>
        <w:t>Critères de sélection des bénéficiaires</w:t>
      </w:r>
    </w:p>
    <w:p w14:paraId="7036238F" w14:textId="77777777" w:rsidR="00A13942" w:rsidRPr="000836CB" w:rsidRDefault="00A13942" w:rsidP="00A13942">
      <w:pPr>
        <w:pStyle w:val="ListParagraph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Méthodologie utilisée</w:t>
      </w:r>
    </w:p>
    <w:p w14:paraId="67FF2A78" w14:textId="77777777" w:rsidR="00A13942" w:rsidRPr="000836CB" w:rsidRDefault="00A13942" w:rsidP="00B64EF0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0836CB">
        <w:rPr>
          <w:lang w:val="fr-FR"/>
        </w:rPr>
        <w:t>Partenariats et synergies avec d’autres structures pour mettre en œuvre le projet et/ou complémentarité avec d’autres projets</w:t>
      </w:r>
    </w:p>
    <w:p w14:paraId="430D31CF" w14:textId="55555ACE" w:rsidR="00A13942" w:rsidRPr="000836CB" w:rsidRDefault="00A13942" w:rsidP="00B64EF0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0836CB">
        <w:rPr>
          <w:lang w:val="fr-FR"/>
        </w:rPr>
        <w:t>Précisions concernant la concertation avec d’autres Ministères concernés par le sujet du projet, en vue d’une péren</w:t>
      </w:r>
      <w:r w:rsidR="00BA2C82">
        <w:rPr>
          <w:lang w:val="fr-FR"/>
        </w:rPr>
        <w:t>nisation du projet au-delà des 18</w:t>
      </w:r>
      <w:r w:rsidRPr="000836CB">
        <w:rPr>
          <w:lang w:val="fr-FR"/>
        </w:rPr>
        <w:t xml:space="preserve"> mois</w:t>
      </w:r>
    </w:p>
    <w:p w14:paraId="6C3CA179" w14:textId="77777777" w:rsidR="00A13942" w:rsidRPr="000836CB" w:rsidRDefault="00A13942" w:rsidP="00B64EF0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0836CB">
        <w:rPr>
          <w:lang w:val="fr-FR"/>
        </w:rPr>
        <w:t>Eléments novateurs</w:t>
      </w:r>
    </w:p>
    <w:p w14:paraId="6D0B7F8A" w14:textId="6168522E" w:rsidR="00A13942" w:rsidRDefault="00A13942" w:rsidP="00B64EF0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0836CB">
        <w:rPr>
          <w:lang w:val="fr-FR"/>
        </w:rPr>
        <w:t>Eléments transversaux (égalité des chances et questions environnementales)</w:t>
      </w:r>
    </w:p>
    <w:p w14:paraId="6D28B037" w14:textId="77777777" w:rsidR="00A13942" w:rsidRPr="00A13942" w:rsidRDefault="00A13942" w:rsidP="00495EC3">
      <w:pPr>
        <w:pStyle w:val="CommentText"/>
        <w:spacing w:after="0"/>
        <w:rPr>
          <w:lang w:val="fr-FR"/>
        </w:rPr>
      </w:pPr>
    </w:p>
    <w:p w14:paraId="4CFD1B27" w14:textId="6999F9A2" w:rsidR="00A13942" w:rsidRPr="00B64EF0" w:rsidRDefault="00A13942" w:rsidP="00B64EF0">
      <w:pPr>
        <w:pStyle w:val="ListParagraph"/>
        <w:numPr>
          <w:ilvl w:val="0"/>
          <w:numId w:val="10"/>
        </w:numPr>
        <w:spacing w:after="0" w:line="360" w:lineRule="auto"/>
        <w:ind w:left="283"/>
        <w:jc w:val="both"/>
        <w:rPr>
          <w:b/>
          <w:lang w:val="fr-FR"/>
        </w:rPr>
      </w:pPr>
      <w:r w:rsidRPr="00B64EF0">
        <w:rPr>
          <w:b/>
          <w:lang w:val="fr-FR"/>
        </w:rPr>
        <w:t>Suivi et évaluation</w:t>
      </w:r>
    </w:p>
    <w:p w14:paraId="250773AC" w14:textId="5CFFE1EF" w:rsidR="00A13942" w:rsidRPr="00A13942" w:rsidRDefault="00A13942" w:rsidP="00B64EF0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A13942">
        <w:rPr>
          <w:lang w:val="fr-FR"/>
        </w:rPr>
        <w:t xml:space="preserve"> Actions de pilotage et de suivis prévues</w:t>
      </w:r>
    </w:p>
    <w:p w14:paraId="526F4DA8" w14:textId="11DD6054" w:rsidR="00A76B7A" w:rsidRDefault="00A13942" w:rsidP="00A76B7A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A13942">
        <w:rPr>
          <w:lang w:val="fr-FR"/>
        </w:rPr>
        <w:t xml:space="preserve"> Modalités de travail et moyens mobilisés (outils de suivi et d’évaluation)</w:t>
      </w:r>
    </w:p>
    <w:p w14:paraId="74C53B5F" w14:textId="163854A0" w:rsidR="000211D1" w:rsidRDefault="000211D1" w:rsidP="000211D1">
      <w:pPr>
        <w:jc w:val="both"/>
        <w:rPr>
          <w:lang w:val="fr-FR"/>
        </w:rPr>
      </w:pPr>
    </w:p>
    <w:p w14:paraId="23BC633E" w14:textId="620581E5" w:rsidR="000211D1" w:rsidRPr="00B64EF0" w:rsidRDefault="000211D1" w:rsidP="000211D1">
      <w:pPr>
        <w:pStyle w:val="ListParagraph"/>
        <w:numPr>
          <w:ilvl w:val="0"/>
          <w:numId w:val="10"/>
        </w:numPr>
        <w:spacing w:after="0" w:line="360" w:lineRule="auto"/>
        <w:ind w:left="283"/>
        <w:jc w:val="both"/>
        <w:rPr>
          <w:b/>
          <w:lang w:val="fr-FR"/>
        </w:rPr>
      </w:pPr>
      <w:r w:rsidRPr="00B64EF0">
        <w:rPr>
          <w:b/>
          <w:lang w:val="fr-FR"/>
        </w:rPr>
        <w:t>Calendrier prévisionnel (</w:t>
      </w:r>
      <w:r w:rsidR="009426FE">
        <w:rPr>
          <w:b/>
          <w:lang w:val="fr-FR"/>
        </w:rPr>
        <w:t>à adapter selon les besoins</w:t>
      </w:r>
      <w:r w:rsidRPr="00B64EF0">
        <w:rPr>
          <w:b/>
          <w:lang w:val="fr-FR"/>
        </w:rPr>
        <w:t>)</w:t>
      </w:r>
    </w:p>
    <w:tbl>
      <w:tblPr>
        <w:tblStyle w:val="LightGrid-Accent5"/>
        <w:tblW w:w="10065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709"/>
        <w:gridCol w:w="653"/>
        <w:gridCol w:w="825"/>
        <w:gridCol w:w="824"/>
        <w:gridCol w:w="825"/>
        <w:gridCol w:w="825"/>
        <w:gridCol w:w="825"/>
        <w:gridCol w:w="825"/>
        <w:gridCol w:w="1627"/>
      </w:tblGrid>
      <w:tr w:rsidR="000211D1" w:rsidRPr="00C738D1" w14:paraId="414EFB68" w14:textId="77777777" w:rsidTr="009426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5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D3800FE" w14:textId="77777777" w:rsidR="000211D1" w:rsidRDefault="000211D1" w:rsidP="00BB475D">
            <w:pPr>
              <w:rPr>
                <w:b w:val="0"/>
                <w:sz w:val="22"/>
                <w:szCs w:val="22"/>
                <w:lang w:val="fr-FR"/>
              </w:rPr>
            </w:pPr>
          </w:p>
          <w:p w14:paraId="388ABDFB" w14:textId="77777777" w:rsidR="000211D1" w:rsidRDefault="000211D1" w:rsidP="00BB475D">
            <w:pPr>
              <w:rPr>
                <w:b w:val="0"/>
                <w:sz w:val="22"/>
                <w:szCs w:val="22"/>
                <w:lang w:val="fr-FR"/>
              </w:rPr>
            </w:pPr>
            <w:r>
              <w:rPr>
                <w:b w:val="0"/>
                <w:sz w:val="22"/>
                <w:szCs w:val="22"/>
                <w:lang w:val="fr-FR"/>
              </w:rPr>
              <w:t>Dates</w:t>
            </w:r>
          </w:p>
          <w:p w14:paraId="3DA71861" w14:textId="77777777" w:rsidR="000211D1" w:rsidRPr="00A21181" w:rsidRDefault="000211D1" w:rsidP="00BB475D">
            <w:p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vMerge w:val="restart"/>
            <w:textDirection w:val="btLr"/>
          </w:tcPr>
          <w:p w14:paraId="4E5F250B" w14:textId="62D47D81" w:rsidR="000211D1" w:rsidRDefault="000211D1" w:rsidP="00BB475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val="fr-FR"/>
              </w:rPr>
            </w:pPr>
            <w:r>
              <w:rPr>
                <w:b w:val="0"/>
                <w:sz w:val="22"/>
                <w:szCs w:val="22"/>
                <w:lang w:val="fr-FR"/>
              </w:rPr>
              <w:t>1</w:t>
            </w:r>
            <w:r w:rsidRPr="001C53FD">
              <w:rPr>
                <w:vertAlign w:val="superscript"/>
                <w:lang w:val="fr-FR"/>
              </w:rPr>
              <w:t>er</w:t>
            </w:r>
            <w:r>
              <w:rPr>
                <w:b w:val="0"/>
                <w:sz w:val="22"/>
                <w:szCs w:val="22"/>
                <w:lang w:val="fr-FR"/>
              </w:rPr>
              <w:t xml:space="preserve"> </w:t>
            </w:r>
            <w:r w:rsidR="00C947F8">
              <w:rPr>
                <w:b w:val="0"/>
                <w:sz w:val="22"/>
                <w:szCs w:val="22"/>
                <w:lang w:val="fr-FR"/>
              </w:rPr>
              <w:t>juillet au</w:t>
            </w:r>
            <w:r>
              <w:rPr>
                <w:b w:val="0"/>
                <w:sz w:val="22"/>
                <w:szCs w:val="22"/>
                <w:lang w:val="fr-FR"/>
              </w:rPr>
              <w:t xml:space="preserve"> 3</w:t>
            </w:r>
            <w:r w:rsidR="00F20408">
              <w:rPr>
                <w:b w:val="0"/>
                <w:sz w:val="22"/>
                <w:szCs w:val="22"/>
                <w:lang w:val="fr-FR"/>
              </w:rPr>
              <w:t>1</w:t>
            </w:r>
            <w:r w:rsidR="009238CD">
              <w:rPr>
                <w:b w:val="0"/>
                <w:sz w:val="22"/>
                <w:szCs w:val="22"/>
                <w:lang w:val="fr-FR"/>
              </w:rPr>
              <w:t xml:space="preserve"> août</w:t>
            </w:r>
            <w:r w:rsidR="00C947F8">
              <w:rPr>
                <w:b w:val="0"/>
                <w:sz w:val="22"/>
                <w:szCs w:val="22"/>
                <w:lang w:val="fr-FR"/>
              </w:rPr>
              <w:t xml:space="preserve"> 21</w:t>
            </w:r>
          </w:p>
          <w:p w14:paraId="331CEEBD" w14:textId="77777777" w:rsidR="000211D1" w:rsidRDefault="000211D1" w:rsidP="00BB475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val="fr-FR"/>
              </w:rPr>
            </w:pPr>
          </w:p>
          <w:p w14:paraId="77FF9708" w14:textId="77777777" w:rsidR="000211D1" w:rsidRPr="00A21181" w:rsidRDefault="000211D1" w:rsidP="00BB475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vMerge w:val="restart"/>
            <w:textDirection w:val="btLr"/>
          </w:tcPr>
          <w:p w14:paraId="23520DF6" w14:textId="7469E019" w:rsidR="000211D1" w:rsidRPr="00A21181" w:rsidRDefault="000211D1" w:rsidP="00BF47D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val="fr-FR"/>
              </w:rPr>
            </w:pPr>
            <w:r>
              <w:rPr>
                <w:b w:val="0"/>
                <w:sz w:val="22"/>
                <w:szCs w:val="22"/>
                <w:lang w:val="fr-FR"/>
              </w:rPr>
              <w:t>1</w:t>
            </w:r>
            <w:r w:rsidRPr="001C53FD">
              <w:rPr>
                <w:vertAlign w:val="superscript"/>
                <w:lang w:val="fr-FR"/>
              </w:rPr>
              <w:t>er</w:t>
            </w:r>
            <w:r>
              <w:rPr>
                <w:b w:val="0"/>
                <w:sz w:val="22"/>
                <w:szCs w:val="22"/>
                <w:lang w:val="fr-FR"/>
              </w:rPr>
              <w:t xml:space="preserve"> </w:t>
            </w:r>
            <w:r w:rsidR="00750244">
              <w:rPr>
                <w:b w:val="0"/>
                <w:sz w:val="22"/>
                <w:szCs w:val="22"/>
                <w:lang w:val="fr-FR"/>
              </w:rPr>
              <w:t xml:space="preserve">sept. </w:t>
            </w:r>
            <w:r w:rsidR="00BF47D6">
              <w:rPr>
                <w:b w:val="0"/>
                <w:sz w:val="22"/>
                <w:szCs w:val="22"/>
                <w:lang w:val="fr-FR"/>
              </w:rPr>
              <w:t xml:space="preserve"> </w:t>
            </w:r>
            <w:r>
              <w:rPr>
                <w:b w:val="0"/>
                <w:sz w:val="22"/>
                <w:szCs w:val="22"/>
                <w:lang w:val="fr-FR"/>
              </w:rPr>
              <w:t>au</w:t>
            </w:r>
            <w:r w:rsidR="00BF47D6">
              <w:rPr>
                <w:b w:val="0"/>
                <w:sz w:val="22"/>
                <w:szCs w:val="22"/>
                <w:lang w:val="fr-FR"/>
              </w:rPr>
              <w:t xml:space="preserve"> </w:t>
            </w:r>
            <w:r>
              <w:rPr>
                <w:b w:val="0"/>
                <w:sz w:val="22"/>
                <w:szCs w:val="22"/>
                <w:lang w:val="fr-FR"/>
              </w:rPr>
              <w:t>3</w:t>
            </w:r>
            <w:r w:rsidR="00C850DA">
              <w:rPr>
                <w:b w:val="0"/>
                <w:sz w:val="22"/>
                <w:szCs w:val="22"/>
                <w:lang w:val="fr-FR"/>
              </w:rPr>
              <w:t>1</w:t>
            </w:r>
            <w:r w:rsidR="001340BF">
              <w:rPr>
                <w:b w:val="0"/>
                <w:sz w:val="22"/>
                <w:szCs w:val="22"/>
                <w:lang w:val="fr-FR"/>
              </w:rPr>
              <w:t xml:space="preserve"> </w:t>
            </w:r>
            <w:bookmarkStart w:id="0" w:name="_GoBack"/>
            <w:bookmarkEnd w:id="0"/>
            <w:r w:rsidR="00750244">
              <w:rPr>
                <w:b w:val="0"/>
                <w:sz w:val="22"/>
                <w:szCs w:val="22"/>
                <w:lang w:val="fr-FR"/>
              </w:rPr>
              <w:t>oct</w:t>
            </w:r>
            <w:r w:rsidR="00BF47D6">
              <w:rPr>
                <w:b w:val="0"/>
                <w:sz w:val="22"/>
                <w:szCs w:val="22"/>
                <w:lang w:val="fr-FR"/>
              </w:rPr>
              <w:t>.</w:t>
            </w:r>
            <w:r w:rsidR="00C947F8">
              <w:rPr>
                <w:b w:val="0"/>
                <w:sz w:val="22"/>
                <w:szCs w:val="22"/>
                <w:lang w:val="fr-FR"/>
              </w:rPr>
              <w:t xml:space="preserve"> 21</w:t>
            </w:r>
          </w:p>
        </w:tc>
        <w:tc>
          <w:tcPr>
            <w:tcW w:w="653" w:type="dxa"/>
            <w:vMerge w:val="restart"/>
            <w:textDirection w:val="btLr"/>
          </w:tcPr>
          <w:p w14:paraId="1DEE5A2E" w14:textId="72E7177A" w:rsidR="000211D1" w:rsidRDefault="000211D1" w:rsidP="00BB475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val="fr-FR"/>
              </w:rPr>
            </w:pPr>
            <w:r>
              <w:rPr>
                <w:b w:val="0"/>
                <w:sz w:val="22"/>
                <w:szCs w:val="22"/>
                <w:lang w:val="fr-FR"/>
              </w:rPr>
              <w:t>1</w:t>
            </w:r>
            <w:r w:rsidRPr="001C53FD">
              <w:rPr>
                <w:vertAlign w:val="superscript"/>
                <w:lang w:val="fr-FR"/>
              </w:rPr>
              <w:t>er</w:t>
            </w:r>
            <w:r>
              <w:rPr>
                <w:b w:val="0"/>
                <w:sz w:val="22"/>
                <w:szCs w:val="22"/>
                <w:lang w:val="fr-FR"/>
              </w:rPr>
              <w:t xml:space="preserve"> </w:t>
            </w:r>
            <w:r w:rsidR="00750244">
              <w:rPr>
                <w:b w:val="0"/>
                <w:sz w:val="22"/>
                <w:szCs w:val="22"/>
                <w:lang w:val="fr-FR"/>
              </w:rPr>
              <w:t xml:space="preserve">nov. </w:t>
            </w:r>
            <w:r>
              <w:rPr>
                <w:b w:val="0"/>
                <w:sz w:val="22"/>
                <w:szCs w:val="22"/>
                <w:lang w:val="fr-FR"/>
              </w:rPr>
              <w:t>au 3</w:t>
            </w:r>
            <w:r w:rsidR="00750244">
              <w:rPr>
                <w:b w:val="0"/>
                <w:sz w:val="22"/>
                <w:szCs w:val="22"/>
                <w:lang w:val="fr-FR"/>
              </w:rPr>
              <w:t>1 déc.</w:t>
            </w:r>
            <w:r w:rsidR="00694519">
              <w:rPr>
                <w:b w:val="0"/>
                <w:sz w:val="22"/>
                <w:szCs w:val="22"/>
                <w:lang w:val="fr-FR"/>
              </w:rPr>
              <w:t xml:space="preserve"> 2</w:t>
            </w:r>
            <w:r w:rsidR="00BF664E">
              <w:rPr>
                <w:b w:val="0"/>
                <w:sz w:val="22"/>
                <w:szCs w:val="22"/>
                <w:lang w:val="fr-FR"/>
              </w:rPr>
              <w:t>1</w:t>
            </w:r>
            <w:r>
              <w:rPr>
                <w:b w:val="0"/>
                <w:sz w:val="22"/>
                <w:szCs w:val="22"/>
                <w:lang w:val="fr-FR"/>
              </w:rPr>
              <w:t xml:space="preserve"> </w:t>
            </w:r>
            <w:r w:rsidR="00694519">
              <w:rPr>
                <w:b w:val="0"/>
                <w:sz w:val="22"/>
                <w:szCs w:val="22"/>
                <w:lang w:val="fr-FR"/>
              </w:rPr>
              <w:t>2</w:t>
            </w:r>
            <w:r w:rsidR="00750244">
              <w:rPr>
                <w:b w:val="0"/>
                <w:sz w:val="22"/>
                <w:szCs w:val="22"/>
                <w:lang w:val="fr-FR"/>
              </w:rPr>
              <w:t>1</w:t>
            </w:r>
            <w:r w:rsidR="00F20408">
              <w:rPr>
                <w:b w:val="0"/>
                <w:sz w:val="22"/>
                <w:szCs w:val="22"/>
                <w:lang w:val="fr-FR"/>
              </w:rPr>
              <w:t>septembre</w:t>
            </w:r>
          </w:p>
          <w:p w14:paraId="5C0658F2" w14:textId="77777777" w:rsidR="000211D1" w:rsidRDefault="000211D1" w:rsidP="00BB475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val="fr-FR"/>
              </w:rPr>
            </w:pPr>
          </w:p>
          <w:p w14:paraId="7A8F2BA1" w14:textId="77777777" w:rsidR="000211D1" w:rsidRPr="00A21181" w:rsidRDefault="000211D1" w:rsidP="00BB475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825" w:type="dxa"/>
            <w:vMerge w:val="restart"/>
            <w:textDirection w:val="btLr"/>
          </w:tcPr>
          <w:p w14:paraId="6189B905" w14:textId="50F57A64" w:rsidR="000211D1" w:rsidRDefault="000211D1" w:rsidP="00BB475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val="fr-FR"/>
              </w:rPr>
            </w:pPr>
            <w:r>
              <w:rPr>
                <w:b w:val="0"/>
                <w:sz w:val="22"/>
                <w:szCs w:val="22"/>
                <w:lang w:val="fr-FR"/>
              </w:rPr>
              <w:t>1</w:t>
            </w:r>
            <w:r w:rsidRPr="001C53FD">
              <w:rPr>
                <w:vertAlign w:val="superscript"/>
                <w:lang w:val="fr-FR"/>
              </w:rPr>
              <w:t>er</w:t>
            </w:r>
            <w:r>
              <w:rPr>
                <w:b w:val="0"/>
                <w:sz w:val="22"/>
                <w:szCs w:val="22"/>
                <w:lang w:val="fr-FR"/>
              </w:rPr>
              <w:t xml:space="preserve"> </w:t>
            </w:r>
            <w:r w:rsidR="00750244">
              <w:rPr>
                <w:b w:val="0"/>
                <w:sz w:val="22"/>
                <w:szCs w:val="22"/>
                <w:lang w:val="fr-FR"/>
              </w:rPr>
              <w:t>janv</w:t>
            </w:r>
            <w:r w:rsidR="00C947F8">
              <w:rPr>
                <w:b w:val="0"/>
                <w:sz w:val="22"/>
                <w:szCs w:val="22"/>
                <w:lang w:val="fr-FR"/>
              </w:rPr>
              <w:t xml:space="preserve">. </w:t>
            </w:r>
            <w:r>
              <w:rPr>
                <w:b w:val="0"/>
                <w:sz w:val="22"/>
                <w:szCs w:val="22"/>
                <w:lang w:val="fr-FR"/>
              </w:rPr>
              <w:t xml:space="preserve">au </w:t>
            </w:r>
            <w:r w:rsidR="00750244">
              <w:rPr>
                <w:b w:val="0"/>
                <w:sz w:val="22"/>
                <w:szCs w:val="22"/>
                <w:lang w:val="fr-FR"/>
              </w:rPr>
              <w:t>28 fév.</w:t>
            </w:r>
            <w:r w:rsidR="00C947F8">
              <w:rPr>
                <w:b w:val="0"/>
                <w:sz w:val="22"/>
                <w:szCs w:val="22"/>
                <w:lang w:val="fr-FR"/>
              </w:rPr>
              <w:t xml:space="preserve"> 22</w:t>
            </w:r>
          </w:p>
          <w:p w14:paraId="7B8BE6A1" w14:textId="77777777" w:rsidR="000211D1" w:rsidRDefault="000211D1" w:rsidP="00BB475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val="fr-FR"/>
              </w:rPr>
            </w:pPr>
          </w:p>
          <w:p w14:paraId="411BAB52" w14:textId="77777777" w:rsidR="000211D1" w:rsidRPr="00A21181" w:rsidRDefault="000211D1" w:rsidP="00BB475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824" w:type="dxa"/>
            <w:vMerge w:val="restart"/>
            <w:textDirection w:val="btLr"/>
          </w:tcPr>
          <w:p w14:paraId="5D8833F1" w14:textId="61C4C63A" w:rsidR="000211D1" w:rsidRDefault="000211D1" w:rsidP="00BB475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val="fr-FR"/>
              </w:rPr>
            </w:pPr>
            <w:r>
              <w:rPr>
                <w:b w:val="0"/>
                <w:sz w:val="22"/>
                <w:szCs w:val="22"/>
                <w:lang w:val="fr-FR"/>
              </w:rPr>
              <w:t>1</w:t>
            </w:r>
            <w:r w:rsidRPr="001C53FD">
              <w:rPr>
                <w:vertAlign w:val="superscript"/>
                <w:lang w:val="fr-FR"/>
              </w:rPr>
              <w:t>er</w:t>
            </w:r>
            <w:r>
              <w:rPr>
                <w:b w:val="0"/>
                <w:sz w:val="22"/>
                <w:szCs w:val="22"/>
                <w:lang w:val="fr-FR"/>
              </w:rPr>
              <w:t xml:space="preserve"> </w:t>
            </w:r>
            <w:r w:rsidR="00583AD2">
              <w:rPr>
                <w:b w:val="0"/>
                <w:sz w:val="22"/>
                <w:szCs w:val="22"/>
                <w:lang w:val="fr-FR"/>
              </w:rPr>
              <w:t xml:space="preserve">mars au </w:t>
            </w:r>
            <w:r>
              <w:rPr>
                <w:b w:val="0"/>
                <w:sz w:val="22"/>
                <w:szCs w:val="22"/>
                <w:lang w:val="fr-FR"/>
              </w:rPr>
              <w:t>3</w:t>
            </w:r>
            <w:r w:rsidR="00C850DA">
              <w:rPr>
                <w:b w:val="0"/>
                <w:sz w:val="22"/>
                <w:szCs w:val="22"/>
                <w:lang w:val="fr-FR"/>
              </w:rPr>
              <w:t>0</w:t>
            </w:r>
            <w:r w:rsidR="00583AD2">
              <w:rPr>
                <w:b w:val="0"/>
                <w:sz w:val="22"/>
                <w:szCs w:val="22"/>
                <w:lang w:val="fr-FR"/>
              </w:rPr>
              <w:t xml:space="preserve"> avr</w:t>
            </w:r>
            <w:r w:rsidR="00BF47D6">
              <w:rPr>
                <w:b w:val="0"/>
                <w:sz w:val="22"/>
                <w:szCs w:val="22"/>
                <w:lang w:val="fr-FR"/>
              </w:rPr>
              <w:t>. 22</w:t>
            </w:r>
          </w:p>
          <w:p w14:paraId="4D3D8582" w14:textId="77777777" w:rsidR="000211D1" w:rsidRPr="00A21181" w:rsidRDefault="000211D1" w:rsidP="00BB475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825" w:type="dxa"/>
            <w:vMerge w:val="restart"/>
            <w:textDirection w:val="btLr"/>
          </w:tcPr>
          <w:p w14:paraId="4C37A7B7" w14:textId="1ECEA19E" w:rsidR="000211D1" w:rsidRDefault="000211D1" w:rsidP="00BB475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val="fr-FR"/>
              </w:rPr>
            </w:pPr>
            <w:r>
              <w:rPr>
                <w:b w:val="0"/>
                <w:sz w:val="22"/>
                <w:szCs w:val="22"/>
                <w:lang w:val="fr-FR"/>
              </w:rPr>
              <w:t>1</w:t>
            </w:r>
            <w:r w:rsidRPr="001C53FD">
              <w:rPr>
                <w:vertAlign w:val="superscript"/>
                <w:lang w:val="fr-FR"/>
              </w:rPr>
              <w:t>er</w:t>
            </w:r>
            <w:r>
              <w:rPr>
                <w:b w:val="0"/>
                <w:sz w:val="22"/>
                <w:szCs w:val="22"/>
                <w:lang w:val="fr-FR"/>
              </w:rPr>
              <w:t xml:space="preserve"> </w:t>
            </w:r>
            <w:r w:rsidR="007826C8">
              <w:rPr>
                <w:b w:val="0"/>
                <w:sz w:val="22"/>
                <w:szCs w:val="22"/>
                <w:lang w:val="fr-FR"/>
              </w:rPr>
              <w:t xml:space="preserve">mai </w:t>
            </w:r>
            <w:r>
              <w:rPr>
                <w:b w:val="0"/>
                <w:sz w:val="22"/>
                <w:szCs w:val="22"/>
                <w:lang w:val="fr-FR"/>
              </w:rPr>
              <w:t>au 3</w:t>
            </w:r>
            <w:r w:rsidR="007826C8">
              <w:rPr>
                <w:b w:val="0"/>
                <w:sz w:val="22"/>
                <w:szCs w:val="22"/>
                <w:lang w:val="fr-FR"/>
              </w:rPr>
              <w:t>0 juin</w:t>
            </w:r>
            <w:r w:rsidR="00E93B73">
              <w:rPr>
                <w:b w:val="0"/>
                <w:sz w:val="22"/>
                <w:szCs w:val="22"/>
                <w:lang w:val="fr-FR"/>
              </w:rPr>
              <w:t xml:space="preserve"> 22</w:t>
            </w:r>
          </w:p>
          <w:p w14:paraId="0E29E901" w14:textId="77777777" w:rsidR="000211D1" w:rsidRPr="00A21181" w:rsidRDefault="000211D1" w:rsidP="00BB475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825" w:type="dxa"/>
            <w:vMerge w:val="restart"/>
            <w:textDirection w:val="btLr"/>
          </w:tcPr>
          <w:p w14:paraId="78DC96D0" w14:textId="295F5171" w:rsidR="000211D1" w:rsidRDefault="000211D1" w:rsidP="00BB475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val="fr-FR"/>
              </w:rPr>
            </w:pPr>
            <w:r>
              <w:rPr>
                <w:b w:val="0"/>
                <w:sz w:val="22"/>
                <w:szCs w:val="22"/>
                <w:lang w:val="fr-FR"/>
              </w:rPr>
              <w:t>1</w:t>
            </w:r>
            <w:r w:rsidRPr="001C53FD">
              <w:rPr>
                <w:vertAlign w:val="superscript"/>
                <w:lang w:val="fr-FR"/>
              </w:rPr>
              <w:t>er</w:t>
            </w:r>
            <w:r>
              <w:rPr>
                <w:b w:val="0"/>
                <w:sz w:val="22"/>
                <w:szCs w:val="22"/>
                <w:lang w:val="fr-FR"/>
              </w:rPr>
              <w:t xml:space="preserve"> </w:t>
            </w:r>
            <w:r w:rsidR="007826C8">
              <w:rPr>
                <w:b w:val="0"/>
                <w:sz w:val="22"/>
                <w:szCs w:val="22"/>
                <w:lang w:val="fr-FR"/>
              </w:rPr>
              <w:t xml:space="preserve">juillet </w:t>
            </w:r>
            <w:r>
              <w:rPr>
                <w:b w:val="0"/>
                <w:sz w:val="22"/>
                <w:szCs w:val="22"/>
                <w:lang w:val="fr-FR"/>
              </w:rPr>
              <w:t xml:space="preserve">au 31 </w:t>
            </w:r>
            <w:r w:rsidR="007826C8">
              <w:rPr>
                <w:b w:val="0"/>
                <w:sz w:val="22"/>
                <w:szCs w:val="22"/>
                <w:lang w:val="fr-FR"/>
              </w:rPr>
              <w:t>août</w:t>
            </w:r>
            <w:r w:rsidR="003B2017">
              <w:rPr>
                <w:b w:val="0"/>
                <w:sz w:val="22"/>
                <w:szCs w:val="22"/>
                <w:lang w:val="fr-FR"/>
              </w:rPr>
              <w:t xml:space="preserve"> 22</w:t>
            </w:r>
          </w:p>
          <w:p w14:paraId="4192A665" w14:textId="77777777" w:rsidR="000211D1" w:rsidRDefault="000211D1" w:rsidP="00BB475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</w:p>
          <w:p w14:paraId="32063BD8" w14:textId="77777777" w:rsidR="000211D1" w:rsidRPr="000A6CC5" w:rsidRDefault="000211D1" w:rsidP="00BB475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825" w:type="dxa"/>
            <w:vMerge w:val="restart"/>
            <w:textDirection w:val="btLr"/>
          </w:tcPr>
          <w:p w14:paraId="3432AE6D" w14:textId="48E4DAFF" w:rsidR="000211D1" w:rsidRPr="00A21181" w:rsidRDefault="000211D1" w:rsidP="004B79A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val="fr-FR"/>
              </w:rPr>
            </w:pPr>
            <w:r>
              <w:rPr>
                <w:b w:val="0"/>
                <w:sz w:val="22"/>
                <w:szCs w:val="22"/>
                <w:lang w:val="fr-FR"/>
              </w:rPr>
              <w:t>1</w:t>
            </w:r>
            <w:r w:rsidRPr="001C53FD">
              <w:rPr>
                <w:vertAlign w:val="superscript"/>
                <w:lang w:val="fr-FR"/>
              </w:rPr>
              <w:t>er</w:t>
            </w:r>
            <w:r>
              <w:rPr>
                <w:b w:val="0"/>
                <w:sz w:val="22"/>
                <w:szCs w:val="22"/>
                <w:lang w:val="fr-FR"/>
              </w:rPr>
              <w:t xml:space="preserve">  </w:t>
            </w:r>
            <w:r w:rsidR="00C738D1">
              <w:rPr>
                <w:b w:val="0"/>
                <w:sz w:val="22"/>
                <w:szCs w:val="22"/>
                <w:lang w:val="fr-FR"/>
              </w:rPr>
              <w:t xml:space="preserve">sept. </w:t>
            </w:r>
            <w:r w:rsidR="002901ED">
              <w:rPr>
                <w:b w:val="0"/>
                <w:sz w:val="22"/>
                <w:szCs w:val="22"/>
                <w:lang w:val="fr-FR"/>
              </w:rPr>
              <w:t>a</w:t>
            </w:r>
            <w:r>
              <w:rPr>
                <w:b w:val="0"/>
                <w:sz w:val="22"/>
                <w:szCs w:val="22"/>
                <w:lang w:val="fr-FR"/>
              </w:rPr>
              <w:t xml:space="preserve">u </w:t>
            </w:r>
            <w:r w:rsidR="00C738D1">
              <w:rPr>
                <w:b w:val="0"/>
                <w:sz w:val="22"/>
                <w:szCs w:val="22"/>
                <w:lang w:val="fr-FR"/>
              </w:rPr>
              <w:t>31</w:t>
            </w:r>
            <w:r>
              <w:rPr>
                <w:b w:val="0"/>
                <w:sz w:val="22"/>
                <w:szCs w:val="22"/>
                <w:lang w:val="fr-FR"/>
              </w:rPr>
              <w:t xml:space="preserve"> </w:t>
            </w:r>
            <w:r w:rsidR="00C738D1">
              <w:rPr>
                <w:b w:val="0"/>
                <w:sz w:val="22"/>
                <w:szCs w:val="22"/>
                <w:lang w:val="fr-FR"/>
              </w:rPr>
              <w:t>oct</w:t>
            </w:r>
            <w:r w:rsidR="004B79A6">
              <w:rPr>
                <w:b w:val="0"/>
                <w:sz w:val="22"/>
                <w:szCs w:val="22"/>
                <w:lang w:val="fr-FR"/>
              </w:rPr>
              <w:t>. 22</w:t>
            </w:r>
          </w:p>
        </w:tc>
        <w:tc>
          <w:tcPr>
            <w:tcW w:w="825" w:type="dxa"/>
            <w:vMerge w:val="restart"/>
            <w:textDirection w:val="btLr"/>
          </w:tcPr>
          <w:p w14:paraId="175A6717" w14:textId="0D62D195" w:rsidR="000211D1" w:rsidRDefault="000211D1" w:rsidP="00BF664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b w:val="0"/>
                <w:sz w:val="22"/>
                <w:szCs w:val="22"/>
                <w:lang w:val="fr-FR"/>
              </w:rPr>
              <w:t>1</w:t>
            </w:r>
            <w:r w:rsidRPr="001C53FD">
              <w:rPr>
                <w:vertAlign w:val="superscript"/>
                <w:lang w:val="fr-FR"/>
              </w:rPr>
              <w:t>er</w:t>
            </w:r>
            <w:r>
              <w:rPr>
                <w:b w:val="0"/>
                <w:sz w:val="22"/>
                <w:szCs w:val="22"/>
                <w:lang w:val="fr-FR"/>
              </w:rPr>
              <w:t xml:space="preserve">  </w:t>
            </w:r>
            <w:r w:rsidR="00975A62">
              <w:rPr>
                <w:b w:val="0"/>
                <w:sz w:val="22"/>
                <w:szCs w:val="22"/>
                <w:lang w:val="fr-FR"/>
              </w:rPr>
              <w:t>nov. a</w:t>
            </w:r>
            <w:r>
              <w:rPr>
                <w:b w:val="0"/>
                <w:sz w:val="22"/>
                <w:szCs w:val="22"/>
                <w:lang w:val="fr-FR"/>
              </w:rPr>
              <w:t>u 3</w:t>
            </w:r>
            <w:r w:rsidR="00975A62">
              <w:rPr>
                <w:b w:val="0"/>
                <w:sz w:val="22"/>
                <w:szCs w:val="22"/>
                <w:lang w:val="fr-FR"/>
              </w:rPr>
              <w:t>1</w:t>
            </w:r>
            <w:r>
              <w:rPr>
                <w:b w:val="0"/>
                <w:sz w:val="22"/>
                <w:szCs w:val="22"/>
                <w:lang w:val="fr-FR"/>
              </w:rPr>
              <w:t xml:space="preserve"> </w:t>
            </w:r>
            <w:r w:rsidR="00975A62">
              <w:rPr>
                <w:b w:val="0"/>
                <w:sz w:val="22"/>
                <w:szCs w:val="22"/>
                <w:lang w:val="fr-FR"/>
              </w:rPr>
              <w:t>déc.</w:t>
            </w:r>
            <w:r w:rsidR="00A86F65">
              <w:rPr>
                <w:b w:val="0"/>
                <w:sz w:val="22"/>
                <w:szCs w:val="22"/>
                <w:lang w:val="fr-FR"/>
              </w:rPr>
              <w:t xml:space="preserve"> 2</w:t>
            </w:r>
            <w:r w:rsidR="00BF664E">
              <w:rPr>
                <w:b w:val="0"/>
                <w:sz w:val="22"/>
                <w:szCs w:val="22"/>
                <w:lang w:val="fr-FR"/>
              </w:rPr>
              <w:t>2</w:t>
            </w:r>
          </w:p>
        </w:tc>
        <w:tc>
          <w:tcPr>
            <w:tcW w:w="1627" w:type="dxa"/>
            <w:vMerge w:val="restart"/>
          </w:tcPr>
          <w:p w14:paraId="02318885" w14:textId="77777777" w:rsidR="000211D1" w:rsidRPr="00A21181" w:rsidRDefault="000211D1" w:rsidP="00BB47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val="fr-FR"/>
              </w:rPr>
            </w:pPr>
            <w:r>
              <w:rPr>
                <w:b w:val="0"/>
                <w:sz w:val="22"/>
                <w:szCs w:val="22"/>
                <w:lang w:val="fr-FR"/>
              </w:rPr>
              <w:t>Remarques/ Commentaires</w:t>
            </w:r>
          </w:p>
        </w:tc>
      </w:tr>
      <w:tr w:rsidR="000211D1" w:rsidRPr="00C738D1" w14:paraId="20E728DD" w14:textId="77777777" w:rsidTr="009426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8" w:space="0" w:color="4472C4" w:themeColor="accent5"/>
            </w:tcBorders>
          </w:tcPr>
          <w:p w14:paraId="0E0F9B41" w14:textId="77777777" w:rsidR="000211D1" w:rsidRDefault="000211D1" w:rsidP="00BB475D">
            <w:pPr>
              <w:rPr>
                <w:b w:val="0"/>
                <w:lang w:val="fr-FR"/>
              </w:rPr>
            </w:pPr>
            <w:r>
              <w:rPr>
                <w:b w:val="0"/>
                <w:sz w:val="22"/>
                <w:szCs w:val="22"/>
                <w:lang w:val="fr-FR"/>
              </w:rPr>
              <w:t>Activités</w:t>
            </w:r>
          </w:p>
        </w:tc>
        <w:tc>
          <w:tcPr>
            <w:tcW w:w="709" w:type="dxa"/>
            <w:vMerge/>
            <w:textDirection w:val="btLr"/>
          </w:tcPr>
          <w:p w14:paraId="07C3C843" w14:textId="77777777" w:rsidR="000211D1" w:rsidRDefault="000211D1" w:rsidP="00BB475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9" w:type="dxa"/>
            <w:vMerge/>
            <w:textDirection w:val="btLr"/>
          </w:tcPr>
          <w:p w14:paraId="7CE655ED" w14:textId="77777777" w:rsidR="000211D1" w:rsidRDefault="000211D1" w:rsidP="00BB475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r-FR"/>
              </w:rPr>
            </w:pPr>
          </w:p>
        </w:tc>
        <w:tc>
          <w:tcPr>
            <w:tcW w:w="653" w:type="dxa"/>
            <w:vMerge/>
            <w:textDirection w:val="btLr"/>
          </w:tcPr>
          <w:p w14:paraId="2B7B7004" w14:textId="77777777" w:rsidR="000211D1" w:rsidRDefault="000211D1" w:rsidP="00BB475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825" w:type="dxa"/>
            <w:vMerge/>
            <w:textDirection w:val="btLr"/>
          </w:tcPr>
          <w:p w14:paraId="39851A4D" w14:textId="77777777" w:rsidR="000211D1" w:rsidRDefault="000211D1" w:rsidP="00BB475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r-FR"/>
              </w:rPr>
            </w:pPr>
          </w:p>
        </w:tc>
        <w:tc>
          <w:tcPr>
            <w:tcW w:w="824" w:type="dxa"/>
            <w:vMerge/>
            <w:textDirection w:val="btLr"/>
          </w:tcPr>
          <w:p w14:paraId="424ED570" w14:textId="77777777" w:rsidR="000211D1" w:rsidRDefault="000211D1" w:rsidP="00BB475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r-FR"/>
              </w:rPr>
            </w:pPr>
          </w:p>
        </w:tc>
        <w:tc>
          <w:tcPr>
            <w:tcW w:w="825" w:type="dxa"/>
            <w:vMerge/>
            <w:textDirection w:val="btLr"/>
          </w:tcPr>
          <w:p w14:paraId="655EFEE1" w14:textId="77777777" w:rsidR="000211D1" w:rsidRDefault="000211D1" w:rsidP="00BB475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r-FR"/>
              </w:rPr>
            </w:pPr>
          </w:p>
        </w:tc>
        <w:tc>
          <w:tcPr>
            <w:tcW w:w="825" w:type="dxa"/>
            <w:vMerge/>
            <w:textDirection w:val="btLr"/>
          </w:tcPr>
          <w:p w14:paraId="0864EBBD" w14:textId="77777777" w:rsidR="000211D1" w:rsidRDefault="000211D1" w:rsidP="00BB475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r-FR"/>
              </w:rPr>
            </w:pPr>
          </w:p>
        </w:tc>
        <w:tc>
          <w:tcPr>
            <w:tcW w:w="825" w:type="dxa"/>
            <w:vMerge/>
            <w:textDirection w:val="btLr"/>
          </w:tcPr>
          <w:p w14:paraId="22B457A7" w14:textId="77777777" w:rsidR="000211D1" w:rsidRDefault="000211D1" w:rsidP="00BB475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r-FR"/>
              </w:rPr>
            </w:pPr>
          </w:p>
        </w:tc>
        <w:tc>
          <w:tcPr>
            <w:tcW w:w="825" w:type="dxa"/>
            <w:vMerge/>
            <w:textDirection w:val="btLr"/>
          </w:tcPr>
          <w:p w14:paraId="7B9358A9" w14:textId="77777777" w:rsidR="000211D1" w:rsidRDefault="000211D1" w:rsidP="00BB47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627" w:type="dxa"/>
            <w:vMerge/>
          </w:tcPr>
          <w:p w14:paraId="5EBD5809" w14:textId="77777777" w:rsidR="000211D1" w:rsidRDefault="000211D1" w:rsidP="00BB47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9426FE" w:rsidRPr="00C738D1" w14:paraId="6E7AF828" w14:textId="77777777" w:rsidTr="00942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F1766B9" w14:textId="77777777" w:rsidR="000211D1" w:rsidRPr="00A21181" w:rsidRDefault="000211D1" w:rsidP="00BB475D">
            <w:pPr>
              <w:rPr>
                <w:b w:val="0"/>
                <w:sz w:val="22"/>
                <w:szCs w:val="22"/>
                <w:lang w:val="fr-FR"/>
              </w:rPr>
            </w:pPr>
            <w:r>
              <w:rPr>
                <w:b w:val="0"/>
                <w:sz w:val="22"/>
                <w:szCs w:val="22"/>
                <w:lang w:val="fr-FR"/>
              </w:rPr>
              <w:t xml:space="preserve">Activité 1.1 </w:t>
            </w:r>
          </w:p>
        </w:tc>
        <w:tc>
          <w:tcPr>
            <w:tcW w:w="709" w:type="dxa"/>
          </w:tcPr>
          <w:p w14:paraId="1FCCA924" w14:textId="77777777" w:rsidR="000211D1" w:rsidRPr="000A07DE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>X</w:t>
            </w:r>
          </w:p>
        </w:tc>
        <w:tc>
          <w:tcPr>
            <w:tcW w:w="709" w:type="dxa"/>
          </w:tcPr>
          <w:p w14:paraId="09818D11" w14:textId="77777777" w:rsidR="000211D1" w:rsidRPr="000A07DE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653" w:type="dxa"/>
          </w:tcPr>
          <w:p w14:paraId="4A0D877D" w14:textId="77777777" w:rsidR="000211D1" w:rsidRPr="000A07DE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825" w:type="dxa"/>
          </w:tcPr>
          <w:p w14:paraId="041396BD" w14:textId="77777777" w:rsidR="000211D1" w:rsidRPr="000A07DE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824" w:type="dxa"/>
          </w:tcPr>
          <w:p w14:paraId="7E8A7958" w14:textId="77777777" w:rsidR="000211D1" w:rsidRPr="000A07DE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825" w:type="dxa"/>
          </w:tcPr>
          <w:p w14:paraId="215E1703" w14:textId="77777777" w:rsidR="000211D1" w:rsidRPr="000A07DE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825" w:type="dxa"/>
          </w:tcPr>
          <w:p w14:paraId="31A59340" w14:textId="77777777" w:rsidR="000211D1" w:rsidRPr="000A07DE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825" w:type="dxa"/>
          </w:tcPr>
          <w:p w14:paraId="380ECAD4" w14:textId="77777777" w:rsidR="000211D1" w:rsidRPr="000A07DE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825" w:type="dxa"/>
          </w:tcPr>
          <w:p w14:paraId="2A87F2EB" w14:textId="77777777" w:rsidR="000211D1" w:rsidRPr="000A07DE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1627" w:type="dxa"/>
          </w:tcPr>
          <w:p w14:paraId="3C7EFB49" w14:textId="77777777" w:rsidR="000211D1" w:rsidRPr="000A07DE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</w:tr>
      <w:tr w:rsidR="000211D1" w:rsidRPr="00C738D1" w14:paraId="7F9C2EA7" w14:textId="77777777" w:rsidTr="009426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E8F1229" w14:textId="77777777" w:rsidR="000211D1" w:rsidRPr="00A21181" w:rsidRDefault="000211D1" w:rsidP="00BB475D">
            <w:pPr>
              <w:rPr>
                <w:b w:val="0"/>
                <w:sz w:val="22"/>
                <w:szCs w:val="22"/>
                <w:lang w:val="fr-FR"/>
              </w:rPr>
            </w:pPr>
            <w:r>
              <w:rPr>
                <w:b w:val="0"/>
                <w:sz w:val="22"/>
                <w:szCs w:val="22"/>
                <w:lang w:val="fr-FR"/>
              </w:rPr>
              <w:t xml:space="preserve">Activité 1.2 </w:t>
            </w:r>
          </w:p>
        </w:tc>
        <w:tc>
          <w:tcPr>
            <w:tcW w:w="709" w:type="dxa"/>
          </w:tcPr>
          <w:p w14:paraId="51B8A402" w14:textId="77777777" w:rsidR="000211D1" w:rsidRPr="000A07DE" w:rsidRDefault="000211D1" w:rsidP="00BB47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>X</w:t>
            </w:r>
          </w:p>
        </w:tc>
        <w:tc>
          <w:tcPr>
            <w:tcW w:w="709" w:type="dxa"/>
          </w:tcPr>
          <w:p w14:paraId="3378B6F8" w14:textId="77777777" w:rsidR="000211D1" w:rsidRPr="000A07DE" w:rsidRDefault="000211D1" w:rsidP="00BB47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>X</w:t>
            </w:r>
          </w:p>
        </w:tc>
        <w:tc>
          <w:tcPr>
            <w:tcW w:w="653" w:type="dxa"/>
          </w:tcPr>
          <w:p w14:paraId="3910248E" w14:textId="77777777" w:rsidR="000211D1" w:rsidRPr="000A07DE" w:rsidRDefault="000211D1" w:rsidP="00BB47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825" w:type="dxa"/>
          </w:tcPr>
          <w:p w14:paraId="3B573AF8" w14:textId="77777777" w:rsidR="000211D1" w:rsidRPr="000A07DE" w:rsidRDefault="000211D1" w:rsidP="00BB47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824" w:type="dxa"/>
          </w:tcPr>
          <w:p w14:paraId="1C7E1EB4" w14:textId="77777777" w:rsidR="000211D1" w:rsidRPr="000A07DE" w:rsidRDefault="000211D1" w:rsidP="00BB47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825" w:type="dxa"/>
          </w:tcPr>
          <w:p w14:paraId="2D6C945E" w14:textId="77777777" w:rsidR="000211D1" w:rsidRPr="000A07DE" w:rsidRDefault="000211D1" w:rsidP="00BB47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825" w:type="dxa"/>
          </w:tcPr>
          <w:p w14:paraId="39849DBC" w14:textId="77777777" w:rsidR="000211D1" w:rsidRPr="000A07DE" w:rsidRDefault="000211D1" w:rsidP="00BB47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825" w:type="dxa"/>
          </w:tcPr>
          <w:p w14:paraId="2FA408FE" w14:textId="77777777" w:rsidR="000211D1" w:rsidRPr="000A07DE" w:rsidRDefault="000211D1" w:rsidP="00BB47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825" w:type="dxa"/>
          </w:tcPr>
          <w:p w14:paraId="42F9CDFE" w14:textId="77777777" w:rsidR="000211D1" w:rsidRPr="000A07DE" w:rsidRDefault="000211D1" w:rsidP="00BB47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1627" w:type="dxa"/>
          </w:tcPr>
          <w:p w14:paraId="04605B53" w14:textId="77777777" w:rsidR="000211D1" w:rsidRPr="000A07DE" w:rsidRDefault="000211D1" w:rsidP="00BB47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</w:tr>
      <w:tr w:rsidR="009426FE" w:rsidRPr="00C738D1" w14:paraId="70790EAE" w14:textId="77777777" w:rsidTr="00942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5B6C304" w14:textId="77777777" w:rsidR="000211D1" w:rsidRPr="00A21181" w:rsidRDefault="000211D1" w:rsidP="00BB475D">
            <w:pPr>
              <w:rPr>
                <w:b w:val="0"/>
                <w:sz w:val="22"/>
                <w:szCs w:val="22"/>
                <w:lang w:val="fr-FR"/>
              </w:rPr>
            </w:pPr>
            <w:r>
              <w:rPr>
                <w:b w:val="0"/>
                <w:sz w:val="22"/>
                <w:szCs w:val="22"/>
                <w:lang w:val="fr-FR"/>
              </w:rPr>
              <w:t xml:space="preserve">Activité 1.3 </w:t>
            </w:r>
          </w:p>
        </w:tc>
        <w:tc>
          <w:tcPr>
            <w:tcW w:w="709" w:type="dxa"/>
          </w:tcPr>
          <w:p w14:paraId="6F643E27" w14:textId="77777777" w:rsidR="000211D1" w:rsidRPr="000A07DE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73B145DE" w14:textId="77777777" w:rsidR="000211D1" w:rsidRPr="000A07DE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653" w:type="dxa"/>
          </w:tcPr>
          <w:p w14:paraId="72D23E78" w14:textId="77777777" w:rsidR="000211D1" w:rsidRPr="000A07DE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825" w:type="dxa"/>
          </w:tcPr>
          <w:p w14:paraId="06B3864C" w14:textId="77777777" w:rsidR="000211D1" w:rsidRPr="000A07DE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824" w:type="dxa"/>
          </w:tcPr>
          <w:p w14:paraId="3033B919" w14:textId="77777777" w:rsidR="000211D1" w:rsidRPr="000A07DE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825" w:type="dxa"/>
          </w:tcPr>
          <w:p w14:paraId="4B50C35B" w14:textId="77777777" w:rsidR="000211D1" w:rsidRPr="000A07DE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825" w:type="dxa"/>
          </w:tcPr>
          <w:p w14:paraId="74635AA3" w14:textId="77777777" w:rsidR="000211D1" w:rsidRPr="000A07DE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825" w:type="dxa"/>
          </w:tcPr>
          <w:p w14:paraId="22992497" w14:textId="77777777" w:rsidR="000211D1" w:rsidRPr="000A07DE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825" w:type="dxa"/>
          </w:tcPr>
          <w:p w14:paraId="681D749E" w14:textId="77777777" w:rsidR="000211D1" w:rsidRPr="000A07DE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1627" w:type="dxa"/>
          </w:tcPr>
          <w:p w14:paraId="4D0FC157" w14:textId="77777777" w:rsidR="000211D1" w:rsidRPr="000A07DE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</w:tr>
      <w:tr w:rsidR="000211D1" w:rsidRPr="000A6CC5" w14:paraId="227F1153" w14:textId="77777777" w:rsidTr="009426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F350E83" w14:textId="77777777" w:rsidR="000211D1" w:rsidRPr="00A21181" w:rsidRDefault="000211D1" w:rsidP="00BB475D">
            <w:pPr>
              <w:rPr>
                <w:b w:val="0"/>
                <w:sz w:val="22"/>
                <w:szCs w:val="22"/>
                <w:lang w:val="fr-FR"/>
              </w:rPr>
            </w:pPr>
            <w:r>
              <w:rPr>
                <w:b w:val="0"/>
                <w:sz w:val="22"/>
                <w:szCs w:val="22"/>
                <w:lang w:val="fr-FR"/>
              </w:rPr>
              <w:t>Activité 2.1</w:t>
            </w:r>
          </w:p>
        </w:tc>
        <w:tc>
          <w:tcPr>
            <w:tcW w:w="709" w:type="dxa"/>
          </w:tcPr>
          <w:p w14:paraId="617AA79B" w14:textId="77777777" w:rsidR="000211D1" w:rsidRPr="000A07DE" w:rsidRDefault="000211D1" w:rsidP="00BB47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397CD46E" w14:textId="77777777" w:rsidR="000211D1" w:rsidRPr="000A07DE" w:rsidRDefault="000211D1" w:rsidP="00BB47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653" w:type="dxa"/>
          </w:tcPr>
          <w:p w14:paraId="04EE41C0" w14:textId="77777777" w:rsidR="000211D1" w:rsidRPr="000A07DE" w:rsidRDefault="000211D1" w:rsidP="00BB47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825" w:type="dxa"/>
          </w:tcPr>
          <w:p w14:paraId="435D28A9" w14:textId="77777777" w:rsidR="000211D1" w:rsidRPr="000A07DE" w:rsidRDefault="000211D1" w:rsidP="00BB47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824" w:type="dxa"/>
          </w:tcPr>
          <w:p w14:paraId="67EDA0ED" w14:textId="77777777" w:rsidR="000211D1" w:rsidRPr="000A07DE" w:rsidRDefault="000211D1" w:rsidP="00BB47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825" w:type="dxa"/>
          </w:tcPr>
          <w:p w14:paraId="22439385" w14:textId="77777777" w:rsidR="000211D1" w:rsidRPr="000A07DE" w:rsidRDefault="000211D1" w:rsidP="00BB47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825" w:type="dxa"/>
          </w:tcPr>
          <w:p w14:paraId="157F0C9E" w14:textId="77777777" w:rsidR="000211D1" w:rsidRPr="000A07DE" w:rsidRDefault="000211D1" w:rsidP="00BB47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825" w:type="dxa"/>
          </w:tcPr>
          <w:p w14:paraId="4613BED3" w14:textId="77777777" w:rsidR="000211D1" w:rsidRPr="000A07DE" w:rsidRDefault="000211D1" w:rsidP="00BB47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825" w:type="dxa"/>
          </w:tcPr>
          <w:p w14:paraId="7E8C6BAE" w14:textId="77777777" w:rsidR="000211D1" w:rsidRPr="000A07DE" w:rsidRDefault="000211D1" w:rsidP="00BB47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1627" w:type="dxa"/>
          </w:tcPr>
          <w:p w14:paraId="6C0BF9E7" w14:textId="77777777" w:rsidR="000211D1" w:rsidRPr="000A07DE" w:rsidRDefault="000211D1" w:rsidP="00BB47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</w:tr>
      <w:tr w:rsidR="009426FE" w:rsidRPr="00A21181" w14:paraId="1C72D85F" w14:textId="77777777" w:rsidTr="00942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FC8611C" w14:textId="77777777" w:rsidR="000211D1" w:rsidRPr="00A21181" w:rsidRDefault="000211D1" w:rsidP="00BB475D">
            <w:pPr>
              <w:rPr>
                <w:b w:val="0"/>
                <w:sz w:val="22"/>
                <w:szCs w:val="22"/>
                <w:lang w:val="fr-FR"/>
              </w:rPr>
            </w:pPr>
            <w:r>
              <w:rPr>
                <w:b w:val="0"/>
                <w:sz w:val="22"/>
                <w:szCs w:val="22"/>
                <w:lang w:val="fr-FR"/>
              </w:rPr>
              <w:t>Etc…</w:t>
            </w:r>
          </w:p>
        </w:tc>
        <w:tc>
          <w:tcPr>
            <w:tcW w:w="709" w:type="dxa"/>
          </w:tcPr>
          <w:p w14:paraId="454265B5" w14:textId="77777777" w:rsidR="000211D1" w:rsidRPr="000A07DE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1F44B862" w14:textId="77777777" w:rsidR="000211D1" w:rsidRPr="000A07DE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653" w:type="dxa"/>
          </w:tcPr>
          <w:p w14:paraId="2A624319" w14:textId="77777777" w:rsidR="000211D1" w:rsidRPr="000A07DE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825" w:type="dxa"/>
          </w:tcPr>
          <w:p w14:paraId="16B4D21A" w14:textId="77777777" w:rsidR="000211D1" w:rsidRPr="000A07DE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824" w:type="dxa"/>
          </w:tcPr>
          <w:p w14:paraId="31ECF5E1" w14:textId="77777777" w:rsidR="000211D1" w:rsidRPr="000A07DE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825" w:type="dxa"/>
          </w:tcPr>
          <w:p w14:paraId="6AA188AF" w14:textId="77777777" w:rsidR="000211D1" w:rsidRPr="000A07DE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825" w:type="dxa"/>
          </w:tcPr>
          <w:p w14:paraId="52059A82" w14:textId="77777777" w:rsidR="000211D1" w:rsidRPr="000A07DE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825" w:type="dxa"/>
          </w:tcPr>
          <w:p w14:paraId="3C054D83" w14:textId="77777777" w:rsidR="000211D1" w:rsidRPr="000A07DE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825" w:type="dxa"/>
          </w:tcPr>
          <w:p w14:paraId="327B5DBA" w14:textId="77777777" w:rsidR="000211D1" w:rsidRPr="000A07DE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1627" w:type="dxa"/>
          </w:tcPr>
          <w:p w14:paraId="41C778D2" w14:textId="77777777" w:rsidR="000211D1" w:rsidRPr="000A07DE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</w:tr>
    </w:tbl>
    <w:p w14:paraId="7CE3844F" w14:textId="77777777" w:rsidR="000211D1" w:rsidRDefault="000211D1" w:rsidP="000211D1">
      <w:pPr>
        <w:pStyle w:val="ListParagraph"/>
        <w:spacing w:after="0" w:line="360" w:lineRule="auto"/>
        <w:ind w:left="283"/>
        <w:jc w:val="both"/>
        <w:rPr>
          <w:b/>
          <w:lang w:val="fr-FR"/>
        </w:rPr>
      </w:pPr>
    </w:p>
    <w:p w14:paraId="316AA1EB" w14:textId="5C999E22" w:rsidR="00DC7DE6" w:rsidRDefault="00DC7DE6" w:rsidP="00495EC3">
      <w:pPr>
        <w:pStyle w:val="ListParagraph"/>
        <w:spacing w:after="0"/>
        <w:ind w:left="360"/>
        <w:jc w:val="both"/>
        <w:rPr>
          <w:lang w:val="fr-FR"/>
        </w:rPr>
      </w:pPr>
    </w:p>
    <w:p w14:paraId="0C5473D8" w14:textId="1EECD1C1" w:rsidR="00DB0253" w:rsidRDefault="00DB0253" w:rsidP="00495EC3">
      <w:pPr>
        <w:pStyle w:val="ListParagraph"/>
        <w:spacing w:after="0"/>
        <w:ind w:left="360"/>
        <w:jc w:val="both"/>
        <w:rPr>
          <w:lang w:val="fr-FR"/>
        </w:rPr>
      </w:pPr>
    </w:p>
    <w:p w14:paraId="7E3799FF" w14:textId="361BD761" w:rsidR="00DB0253" w:rsidRDefault="00DB0253" w:rsidP="00495EC3">
      <w:pPr>
        <w:pStyle w:val="ListParagraph"/>
        <w:spacing w:after="0"/>
        <w:ind w:left="360"/>
        <w:jc w:val="both"/>
        <w:rPr>
          <w:lang w:val="fr-FR"/>
        </w:rPr>
      </w:pPr>
    </w:p>
    <w:p w14:paraId="652274EF" w14:textId="75ECE6B6" w:rsidR="00DB0253" w:rsidRDefault="00DB0253" w:rsidP="00495EC3">
      <w:pPr>
        <w:pStyle w:val="ListParagraph"/>
        <w:spacing w:after="0"/>
        <w:ind w:left="360"/>
        <w:jc w:val="both"/>
        <w:rPr>
          <w:lang w:val="fr-FR"/>
        </w:rPr>
      </w:pPr>
    </w:p>
    <w:p w14:paraId="1C5BD7EB" w14:textId="77777777" w:rsidR="00DB0253" w:rsidRPr="00DC7DE6" w:rsidRDefault="00DB0253" w:rsidP="00495EC3">
      <w:pPr>
        <w:pStyle w:val="ListParagraph"/>
        <w:spacing w:after="0"/>
        <w:ind w:left="360"/>
        <w:jc w:val="both"/>
        <w:rPr>
          <w:lang w:val="fr-FR"/>
        </w:rPr>
      </w:pPr>
    </w:p>
    <w:p w14:paraId="0A98F903" w14:textId="4F7F84AC" w:rsidR="00AE50CE" w:rsidRPr="00390444" w:rsidRDefault="00AE50CE" w:rsidP="00390444">
      <w:pPr>
        <w:pStyle w:val="ListParagraph"/>
        <w:numPr>
          <w:ilvl w:val="0"/>
          <w:numId w:val="10"/>
        </w:numPr>
        <w:spacing w:after="0" w:line="360" w:lineRule="auto"/>
        <w:ind w:left="283"/>
        <w:jc w:val="both"/>
        <w:rPr>
          <w:b/>
          <w:lang w:val="fr-FR"/>
        </w:rPr>
      </w:pPr>
      <w:r w:rsidRPr="00390444">
        <w:rPr>
          <w:b/>
          <w:lang w:val="fr-FR"/>
        </w:rPr>
        <w:t>Check-list des documents à remettre avec la fiche d</w:t>
      </w:r>
      <w:r w:rsidR="00B4615F" w:rsidRPr="00390444">
        <w:rPr>
          <w:b/>
          <w:lang w:val="fr-FR"/>
        </w:rPr>
        <w:t>e candidature</w:t>
      </w:r>
      <w:r w:rsidR="003623D4" w:rsidRPr="00390444">
        <w:rPr>
          <w:b/>
          <w:lang w:val="fr-FR"/>
        </w:rPr>
        <w:t xml:space="preserve">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678"/>
        <w:gridCol w:w="851"/>
        <w:gridCol w:w="850"/>
        <w:gridCol w:w="3118"/>
      </w:tblGrid>
      <w:tr w:rsidR="00AE50CE" w:rsidRPr="00A13942" w14:paraId="776D0908" w14:textId="77777777" w:rsidTr="004A111C">
        <w:tc>
          <w:tcPr>
            <w:tcW w:w="4678" w:type="dxa"/>
          </w:tcPr>
          <w:p w14:paraId="2995A3E2" w14:textId="77777777" w:rsidR="00AE50CE" w:rsidRPr="00AE50CE" w:rsidRDefault="00AE50CE" w:rsidP="00A77F4F">
            <w:pPr>
              <w:jc w:val="center"/>
              <w:rPr>
                <w:b/>
                <w:lang w:val="fr-FR"/>
              </w:rPr>
            </w:pPr>
            <w:r w:rsidRPr="00AE50CE">
              <w:rPr>
                <w:b/>
                <w:lang w:val="fr-FR"/>
              </w:rPr>
              <w:t>Documents requis</w:t>
            </w:r>
          </w:p>
        </w:tc>
        <w:tc>
          <w:tcPr>
            <w:tcW w:w="851" w:type="dxa"/>
          </w:tcPr>
          <w:p w14:paraId="6CBCECFD" w14:textId="77777777" w:rsidR="00AE50CE" w:rsidRPr="00AE50CE" w:rsidRDefault="00AE50CE" w:rsidP="00A77F4F">
            <w:pPr>
              <w:jc w:val="center"/>
              <w:rPr>
                <w:b/>
                <w:lang w:val="fr-FR"/>
              </w:rPr>
            </w:pPr>
            <w:r w:rsidRPr="00AE50CE">
              <w:rPr>
                <w:b/>
                <w:lang w:val="fr-FR"/>
              </w:rPr>
              <w:t>Oui</w:t>
            </w:r>
          </w:p>
        </w:tc>
        <w:tc>
          <w:tcPr>
            <w:tcW w:w="850" w:type="dxa"/>
          </w:tcPr>
          <w:p w14:paraId="26DCA896" w14:textId="77777777" w:rsidR="00AE50CE" w:rsidRPr="00AE50CE" w:rsidRDefault="00AE50CE" w:rsidP="00A77F4F">
            <w:pPr>
              <w:jc w:val="center"/>
              <w:rPr>
                <w:b/>
                <w:lang w:val="fr-FR"/>
              </w:rPr>
            </w:pPr>
            <w:r w:rsidRPr="00AE50CE">
              <w:rPr>
                <w:b/>
                <w:lang w:val="fr-FR"/>
              </w:rPr>
              <w:t>Non</w:t>
            </w:r>
          </w:p>
        </w:tc>
        <w:tc>
          <w:tcPr>
            <w:tcW w:w="3118" w:type="dxa"/>
          </w:tcPr>
          <w:p w14:paraId="7A3C53F0" w14:textId="77777777" w:rsidR="00AE50CE" w:rsidRPr="00AE50CE" w:rsidRDefault="00AE50CE" w:rsidP="00A77F4F">
            <w:pPr>
              <w:jc w:val="center"/>
              <w:rPr>
                <w:b/>
                <w:lang w:val="fr-FR"/>
              </w:rPr>
            </w:pPr>
            <w:r w:rsidRPr="00AE50CE">
              <w:rPr>
                <w:b/>
                <w:lang w:val="fr-FR"/>
              </w:rPr>
              <w:t>Commentaires éventuels</w:t>
            </w:r>
          </w:p>
        </w:tc>
      </w:tr>
      <w:tr w:rsidR="00AE50CE" w:rsidRPr="001340BF" w14:paraId="12600A31" w14:textId="77777777" w:rsidTr="00DC7DE6">
        <w:trPr>
          <w:trHeight w:val="332"/>
        </w:trPr>
        <w:tc>
          <w:tcPr>
            <w:tcW w:w="4678" w:type="dxa"/>
          </w:tcPr>
          <w:p w14:paraId="2D007902" w14:textId="4008608F" w:rsidR="00AE50CE" w:rsidRPr="00896CB2" w:rsidRDefault="00AE50CE" w:rsidP="005601A5">
            <w:pPr>
              <w:pStyle w:val="ListParagraph"/>
              <w:numPr>
                <w:ilvl w:val="0"/>
                <w:numId w:val="14"/>
              </w:numPr>
              <w:rPr>
                <w:lang w:val="fr-FR"/>
              </w:rPr>
            </w:pPr>
            <w:r w:rsidRPr="00896CB2">
              <w:rPr>
                <w:lang w:val="fr-FR"/>
              </w:rPr>
              <w:t>Fiche d</w:t>
            </w:r>
            <w:r w:rsidR="007D60F4">
              <w:rPr>
                <w:lang w:val="fr-FR"/>
              </w:rPr>
              <w:t>e candidature</w:t>
            </w:r>
            <w:r w:rsidRPr="00896CB2">
              <w:rPr>
                <w:lang w:val="fr-FR"/>
              </w:rPr>
              <w:t xml:space="preserve"> dûment remplie</w:t>
            </w:r>
            <w:r w:rsidR="007D60F4">
              <w:rPr>
                <w:lang w:val="fr-FR"/>
              </w:rPr>
              <w:t xml:space="preserve"> et signée</w:t>
            </w:r>
          </w:p>
        </w:tc>
        <w:tc>
          <w:tcPr>
            <w:tcW w:w="851" w:type="dxa"/>
          </w:tcPr>
          <w:p w14:paraId="062F1A5F" w14:textId="77777777" w:rsidR="00AE50CE" w:rsidRPr="00AE50CE" w:rsidRDefault="00AE50CE" w:rsidP="00A77F4F">
            <w:pPr>
              <w:jc w:val="both"/>
              <w:rPr>
                <w:lang w:val="fr-FR"/>
              </w:rPr>
            </w:pPr>
          </w:p>
        </w:tc>
        <w:tc>
          <w:tcPr>
            <w:tcW w:w="850" w:type="dxa"/>
          </w:tcPr>
          <w:p w14:paraId="58135D6A" w14:textId="77777777" w:rsidR="00AE50CE" w:rsidRPr="00AE50CE" w:rsidRDefault="00AE50CE" w:rsidP="00A77F4F">
            <w:pPr>
              <w:jc w:val="both"/>
              <w:rPr>
                <w:lang w:val="fr-FR"/>
              </w:rPr>
            </w:pPr>
          </w:p>
        </w:tc>
        <w:tc>
          <w:tcPr>
            <w:tcW w:w="3118" w:type="dxa"/>
          </w:tcPr>
          <w:p w14:paraId="79F3A078" w14:textId="77777777" w:rsidR="00AE50CE" w:rsidRPr="00AE50CE" w:rsidRDefault="00AE50CE" w:rsidP="00A77F4F">
            <w:pPr>
              <w:jc w:val="both"/>
              <w:rPr>
                <w:lang w:val="fr-FR"/>
              </w:rPr>
            </w:pPr>
          </w:p>
        </w:tc>
      </w:tr>
      <w:tr w:rsidR="00AE50CE" w:rsidRPr="001340BF" w14:paraId="2F8815DA" w14:textId="77777777" w:rsidTr="004A111C">
        <w:tc>
          <w:tcPr>
            <w:tcW w:w="4678" w:type="dxa"/>
          </w:tcPr>
          <w:p w14:paraId="0973B12D" w14:textId="49C43647" w:rsidR="00AE50CE" w:rsidRPr="00896CB2" w:rsidRDefault="00AE50CE" w:rsidP="005601A5">
            <w:pPr>
              <w:pStyle w:val="ListParagraph"/>
              <w:numPr>
                <w:ilvl w:val="0"/>
                <w:numId w:val="14"/>
              </w:numPr>
              <w:rPr>
                <w:lang w:val="fr-FR"/>
              </w:rPr>
            </w:pPr>
            <w:r w:rsidRPr="00896CB2">
              <w:rPr>
                <w:rFonts w:ascii="Calibri" w:hAnsi="Calibri" w:cs="Calibri"/>
                <w:color w:val="000000"/>
                <w:lang w:val="fr-FR"/>
              </w:rPr>
              <w:t>Budget prévisionnel</w:t>
            </w:r>
            <w:r w:rsidR="00DB0253">
              <w:rPr>
                <w:rFonts w:ascii="Calibri" w:hAnsi="Calibri" w:cs="Calibri"/>
                <w:color w:val="000000"/>
                <w:lang w:val="fr-FR"/>
              </w:rPr>
              <w:t xml:space="preserve"> dûment rempli et signé</w:t>
            </w:r>
          </w:p>
        </w:tc>
        <w:tc>
          <w:tcPr>
            <w:tcW w:w="851" w:type="dxa"/>
          </w:tcPr>
          <w:p w14:paraId="3660C7BE" w14:textId="77777777" w:rsidR="00AE50CE" w:rsidRPr="00AE50CE" w:rsidRDefault="00AE50CE" w:rsidP="00A77F4F">
            <w:pPr>
              <w:jc w:val="both"/>
              <w:rPr>
                <w:lang w:val="fr-FR"/>
              </w:rPr>
            </w:pPr>
          </w:p>
        </w:tc>
        <w:tc>
          <w:tcPr>
            <w:tcW w:w="850" w:type="dxa"/>
          </w:tcPr>
          <w:p w14:paraId="39DB86EF" w14:textId="77777777" w:rsidR="00AE50CE" w:rsidRPr="00AE50CE" w:rsidRDefault="00AE50CE" w:rsidP="00A77F4F">
            <w:pPr>
              <w:jc w:val="both"/>
              <w:rPr>
                <w:lang w:val="fr-FR"/>
              </w:rPr>
            </w:pPr>
          </w:p>
        </w:tc>
        <w:tc>
          <w:tcPr>
            <w:tcW w:w="3118" w:type="dxa"/>
          </w:tcPr>
          <w:p w14:paraId="35D46088" w14:textId="77777777" w:rsidR="00AE50CE" w:rsidRPr="00AE50CE" w:rsidRDefault="00AE50CE" w:rsidP="00A77F4F">
            <w:pPr>
              <w:jc w:val="both"/>
              <w:rPr>
                <w:lang w:val="fr-FR"/>
              </w:rPr>
            </w:pPr>
          </w:p>
        </w:tc>
      </w:tr>
      <w:tr w:rsidR="005C5F47" w:rsidRPr="001340BF" w14:paraId="6B556B3B" w14:textId="77777777" w:rsidTr="004A111C">
        <w:tc>
          <w:tcPr>
            <w:tcW w:w="4678" w:type="dxa"/>
          </w:tcPr>
          <w:p w14:paraId="47ECB4F9" w14:textId="6A900336" w:rsidR="005C5F47" w:rsidRPr="00896CB2" w:rsidRDefault="005C5F47" w:rsidP="00DB0253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color w:val="000000"/>
                <w:lang w:val="fr-FR"/>
              </w:rPr>
            </w:pPr>
            <w:r>
              <w:rPr>
                <w:rFonts w:ascii="Calibri" w:hAnsi="Calibri" w:cs="Calibri"/>
                <w:color w:val="000000"/>
                <w:lang w:val="fr-FR"/>
              </w:rPr>
              <w:t xml:space="preserve">Accord de partenariat (si </w:t>
            </w:r>
            <w:r w:rsidR="00DB0253">
              <w:rPr>
                <w:rFonts w:ascii="Calibri" w:hAnsi="Calibri" w:cs="Calibri"/>
                <w:color w:val="000000"/>
                <w:lang w:val="fr-FR"/>
              </w:rPr>
              <w:t>applicable</w:t>
            </w:r>
            <w:r>
              <w:rPr>
                <w:rFonts w:ascii="Calibri" w:hAnsi="Calibri" w:cs="Calibri"/>
                <w:color w:val="000000"/>
                <w:lang w:val="fr-FR"/>
              </w:rPr>
              <w:t>)</w:t>
            </w:r>
          </w:p>
        </w:tc>
        <w:tc>
          <w:tcPr>
            <w:tcW w:w="851" w:type="dxa"/>
          </w:tcPr>
          <w:p w14:paraId="5EE78574" w14:textId="77777777" w:rsidR="005C5F47" w:rsidRPr="00AE50CE" w:rsidRDefault="005C5F47" w:rsidP="00A77F4F">
            <w:pPr>
              <w:jc w:val="both"/>
              <w:rPr>
                <w:lang w:val="fr-FR"/>
              </w:rPr>
            </w:pPr>
          </w:p>
        </w:tc>
        <w:tc>
          <w:tcPr>
            <w:tcW w:w="850" w:type="dxa"/>
          </w:tcPr>
          <w:p w14:paraId="72F79A8A" w14:textId="77777777" w:rsidR="005C5F47" w:rsidRPr="00AE50CE" w:rsidRDefault="005C5F47" w:rsidP="00A77F4F">
            <w:pPr>
              <w:jc w:val="both"/>
              <w:rPr>
                <w:lang w:val="fr-FR"/>
              </w:rPr>
            </w:pPr>
          </w:p>
        </w:tc>
        <w:tc>
          <w:tcPr>
            <w:tcW w:w="3118" w:type="dxa"/>
          </w:tcPr>
          <w:p w14:paraId="1FF09373" w14:textId="77777777" w:rsidR="005C5F47" w:rsidRPr="00AE50CE" w:rsidRDefault="005C5F47" w:rsidP="00A77F4F">
            <w:pPr>
              <w:jc w:val="both"/>
              <w:rPr>
                <w:lang w:val="fr-FR"/>
              </w:rPr>
            </w:pPr>
          </w:p>
        </w:tc>
      </w:tr>
      <w:tr w:rsidR="00AE50CE" w:rsidRPr="001340BF" w14:paraId="2425D647" w14:textId="77777777" w:rsidTr="004A111C">
        <w:tc>
          <w:tcPr>
            <w:tcW w:w="4678" w:type="dxa"/>
          </w:tcPr>
          <w:p w14:paraId="2F02AC36" w14:textId="415397E8" w:rsidR="00AE50CE" w:rsidRPr="00896CB2" w:rsidRDefault="00AE50CE" w:rsidP="005601A5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color w:val="000000"/>
                <w:lang w:val="fr-FR"/>
              </w:rPr>
            </w:pPr>
            <w:r w:rsidRPr="00896CB2">
              <w:rPr>
                <w:rFonts w:ascii="Calibri" w:hAnsi="Calibri" w:cs="Calibri"/>
                <w:color w:val="000000"/>
                <w:lang w:val="fr-FR"/>
              </w:rPr>
              <w:t xml:space="preserve">Comptes annuels </w:t>
            </w:r>
            <w:r w:rsidR="00F10822">
              <w:rPr>
                <w:rFonts w:ascii="Calibri" w:hAnsi="Calibri" w:cs="Calibri"/>
                <w:color w:val="000000"/>
                <w:lang w:val="fr-FR"/>
              </w:rPr>
              <w:t>a</w:t>
            </w:r>
            <w:r w:rsidRPr="00896CB2">
              <w:rPr>
                <w:rFonts w:ascii="Calibri" w:hAnsi="Calibri" w:cs="Calibri"/>
                <w:color w:val="000000"/>
                <w:lang w:val="fr-FR"/>
              </w:rPr>
              <w:t xml:space="preserve">nnée N-1 </w:t>
            </w:r>
            <w:r w:rsidR="00555EF5">
              <w:rPr>
                <w:rFonts w:ascii="Calibri" w:hAnsi="Calibri" w:cs="Calibri"/>
                <w:color w:val="000000"/>
                <w:lang w:val="fr-FR"/>
              </w:rPr>
              <w:t>(</w:t>
            </w:r>
            <w:r w:rsidR="00896CB2">
              <w:rPr>
                <w:rFonts w:ascii="Calibri" w:hAnsi="Calibri" w:cs="Calibri"/>
                <w:color w:val="000000"/>
                <w:lang w:val="fr-FR"/>
              </w:rPr>
              <w:t>Bilan et comptes des résultats</w:t>
            </w:r>
            <w:r w:rsidR="00555EF5">
              <w:rPr>
                <w:rFonts w:ascii="Calibri" w:hAnsi="Calibri" w:cs="Calibri"/>
                <w:color w:val="000000"/>
                <w:lang w:val="fr-FR"/>
              </w:rPr>
              <w:t>)</w:t>
            </w:r>
          </w:p>
        </w:tc>
        <w:tc>
          <w:tcPr>
            <w:tcW w:w="851" w:type="dxa"/>
          </w:tcPr>
          <w:p w14:paraId="14956D3C" w14:textId="77777777" w:rsidR="00AE50CE" w:rsidRDefault="00AE50CE" w:rsidP="00A77F4F">
            <w:pPr>
              <w:jc w:val="both"/>
              <w:rPr>
                <w:u w:val="single"/>
                <w:lang w:val="fr-FR"/>
              </w:rPr>
            </w:pPr>
          </w:p>
        </w:tc>
        <w:tc>
          <w:tcPr>
            <w:tcW w:w="850" w:type="dxa"/>
          </w:tcPr>
          <w:p w14:paraId="438C5390" w14:textId="77777777" w:rsidR="00AE50CE" w:rsidRDefault="00AE50CE" w:rsidP="00A77F4F">
            <w:pPr>
              <w:jc w:val="both"/>
              <w:rPr>
                <w:u w:val="single"/>
                <w:lang w:val="fr-FR"/>
              </w:rPr>
            </w:pPr>
          </w:p>
        </w:tc>
        <w:tc>
          <w:tcPr>
            <w:tcW w:w="3118" w:type="dxa"/>
          </w:tcPr>
          <w:p w14:paraId="796EA110" w14:textId="77777777" w:rsidR="00AE50CE" w:rsidRDefault="00AE50CE" w:rsidP="00A77F4F">
            <w:pPr>
              <w:jc w:val="both"/>
              <w:rPr>
                <w:u w:val="single"/>
                <w:lang w:val="fr-FR"/>
              </w:rPr>
            </w:pPr>
          </w:p>
        </w:tc>
      </w:tr>
      <w:tr w:rsidR="00AE50CE" w14:paraId="6A9678FB" w14:textId="77777777" w:rsidTr="004A111C">
        <w:tc>
          <w:tcPr>
            <w:tcW w:w="4678" w:type="dxa"/>
          </w:tcPr>
          <w:p w14:paraId="5A9A382F" w14:textId="3EF781AA" w:rsidR="00AE50CE" w:rsidRPr="00896CB2" w:rsidRDefault="00AE50CE" w:rsidP="005601A5">
            <w:pPr>
              <w:pStyle w:val="ListParagraph"/>
              <w:numPr>
                <w:ilvl w:val="0"/>
                <w:numId w:val="14"/>
              </w:numPr>
              <w:rPr>
                <w:u w:val="single"/>
                <w:lang w:val="fr-FR"/>
              </w:rPr>
            </w:pPr>
            <w:r w:rsidRPr="00896CB2">
              <w:rPr>
                <w:rFonts w:ascii="Calibri" w:hAnsi="Calibri" w:cs="Calibri"/>
                <w:color w:val="000000"/>
              </w:rPr>
              <w:t xml:space="preserve">Rapport </w:t>
            </w:r>
            <w:r w:rsidRPr="00555EF5">
              <w:rPr>
                <w:rFonts w:ascii="Calibri" w:hAnsi="Calibri" w:cs="Calibri"/>
                <w:color w:val="000000"/>
                <w:lang w:val="fr-FR"/>
              </w:rPr>
              <w:t xml:space="preserve">d'activités </w:t>
            </w:r>
            <w:r w:rsidR="00F10822">
              <w:rPr>
                <w:rFonts w:ascii="Calibri" w:hAnsi="Calibri" w:cs="Calibri"/>
                <w:color w:val="000000"/>
                <w:lang w:val="fr-FR"/>
              </w:rPr>
              <w:t>a</w:t>
            </w:r>
            <w:r w:rsidRPr="00555EF5">
              <w:rPr>
                <w:rFonts w:ascii="Calibri" w:hAnsi="Calibri" w:cs="Calibri"/>
                <w:color w:val="000000"/>
                <w:lang w:val="fr-FR"/>
              </w:rPr>
              <w:t>nnée N-1</w:t>
            </w:r>
          </w:p>
        </w:tc>
        <w:tc>
          <w:tcPr>
            <w:tcW w:w="851" w:type="dxa"/>
          </w:tcPr>
          <w:p w14:paraId="696A4D78" w14:textId="77777777" w:rsidR="00AE50CE" w:rsidRDefault="00AE50CE" w:rsidP="00A77F4F">
            <w:pPr>
              <w:jc w:val="both"/>
              <w:rPr>
                <w:u w:val="single"/>
                <w:lang w:val="fr-FR"/>
              </w:rPr>
            </w:pPr>
          </w:p>
        </w:tc>
        <w:tc>
          <w:tcPr>
            <w:tcW w:w="850" w:type="dxa"/>
          </w:tcPr>
          <w:p w14:paraId="2E2AF21A" w14:textId="77777777" w:rsidR="00AE50CE" w:rsidRDefault="00AE50CE" w:rsidP="00A77F4F">
            <w:pPr>
              <w:jc w:val="both"/>
              <w:rPr>
                <w:u w:val="single"/>
                <w:lang w:val="fr-FR"/>
              </w:rPr>
            </w:pPr>
          </w:p>
        </w:tc>
        <w:tc>
          <w:tcPr>
            <w:tcW w:w="3118" w:type="dxa"/>
          </w:tcPr>
          <w:p w14:paraId="40968C70" w14:textId="77777777" w:rsidR="00AE50CE" w:rsidRDefault="00AE50CE" w:rsidP="00A77F4F">
            <w:pPr>
              <w:jc w:val="both"/>
              <w:rPr>
                <w:u w:val="single"/>
                <w:lang w:val="fr-FR"/>
              </w:rPr>
            </w:pPr>
          </w:p>
        </w:tc>
      </w:tr>
      <w:tr w:rsidR="00AE50CE" w:rsidRPr="001340BF" w14:paraId="68CCE4E8" w14:textId="77777777" w:rsidTr="004A111C">
        <w:tc>
          <w:tcPr>
            <w:tcW w:w="4678" w:type="dxa"/>
          </w:tcPr>
          <w:p w14:paraId="29AC1C49" w14:textId="6DFBDB0E" w:rsidR="00AE50CE" w:rsidRPr="00896CB2" w:rsidRDefault="00AE50CE" w:rsidP="005601A5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color w:val="000000"/>
                <w:lang w:val="fr-FR"/>
              </w:rPr>
            </w:pPr>
            <w:r w:rsidRPr="00896CB2">
              <w:rPr>
                <w:rFonts w:ascii="Calibri" w:hAnsi="Calibri" w:cs="Calibri"/>
                <w:color w:val="000000"/>
                <w:lang w:val="fr-FR"/>
              </w:rPr>
              <w:t>Statuts pub</w:t>
            </w:r>
            <w:r w:rsidR="001242B0" w:rsidRPr="00896CB2">
              <w:rPr>
                <w:rFonts w:ascii="Calibri" w:hAnsi="Calibri" w:cs="Calibri"/>
                <w:color w:val="000000"/>
                <w:lang w:val="fr-FR"/>
              </w:rPr>
              <w:t>liés au Registre de Commerce et des Sociétés</w:t>
            </w:r>
          </w:p>
        </w:tc>
        <w:tc>
          <w:tcPr>
            <w:tcW w:w="851" w:type="dxa"/>
          </w:tcPr>
          <w:p w14:paraId="4AC5F3F6" w14:textId="77777777" w:rsidR="00AE50CE" w:rsidRDefault="00AE50CE" w:rsidP="00A77F4F">
            <w:pPr>
              <w:jc w:val="both"/>
              <w:rPr>
                <w:u w:val="single"/>
                <w:lang w:val="fr-FR"/>
              </w:rPr>
            </w:pPr>
          </w:p>
        </w:tc>
        <w:tc>
          <w:tcPr>
            <w:tcW w:w="850" w:type="dxa"/>
          </w:tcPr>
          <w:p w14:paraId="272CFD3C" w14:textId="77777777" w:rsidR="00AE50CE" w:rsidRDefault="00AE50CE" w:rsidP="00A77F4F">
            <w:pPr>
              <w:jc w:val="both"/>
              <w:rPr>
                <w:u w:val="single"/>
                <w:lang w:val="fr-FR"/>
              </w:rPr>
            </w:pPr>
          </w:p>
        </w:tc>
        <w:tc>
          <w:tcPr>
            <w:tcW w:w="3118" w:type="dxa"/>
          </w:tcPr>
          <w:p w14:paraId="03FBAA9C" w14:textId="77777777" w:rsidR="00AE50CE" w:rsidRDefault="00AE50CE" w:rsidP="00A77F4F">
            <w:pPr>
              <w:jc w:val="both"/>
              <w:rPr>
                <w:u w:val="single"/>
                <w:lang w:val="fr-FR"/>
              </w:rPr>
            </w:pPr>
          </w:p>
        </w:tc>
      </w:tr>
      <w:tr w:rsidR="00AE50CE" w:rsidRPr="001340BF" w14:paraId="173CC7BD" w14:textId="77777777" w:rsidTr="004A111C">
        <w:tc>
          <w:tcPr>
            <w:tcW w:w="4678" w:type="dxa"/>
          </w:tcPr>
          <w:p w14:paraId="703BB4BF" w14:textId="00DDF515" w:rsidR="00AE50CE" w:rsidRPr="00896CB2" w:rsidRDefault="00AE50CE" w:rsidP="005601A5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color w:val="000000"/>
                <w:lang w:val="fr-FR"/>
              </w:rPr>
            </w:pPr>
            <w:r w:rsidRPr="00896CB2">
              <w:rPr>
                <w:rFonts w:ascii="Calibri" w:hAnsi="Calibri" w:cs="Calibri"/>
                <w:color w:val="000000"/>
                <w:lang w:val="fr-FR"/>
              </w:rPr>
              <w:t>Liste des membres du Conseil d'Administration</w:t>
            </w:r>
          </w:p>
        </w:tc>
        <w:tc>
          <w:tcPr>
            <w:tcW w:w="851" w:type="dxa"/>
          </w:tcPr>
          <w:p w14:paraId="3D9200BE" w14:textId="77777777" w:rsidR="00AE50CE" w:rsidRDefault="00AE50CE" w:rsidP="00A77F4F">
            <w:pPr>
              <w:jc w:val="both"/>
              <w:rPr>
                <w:u w:val="single"/>
                <w:lang w:val="fr-FR"/>
              </w:rPr>
            </w:pPr>
          </w:p>
        </w:tc>
        <w:tc>
          <w:tcPr>
            <w:tcW w:w="850" w:type="dxa"/>
          </w:tcPr>
          <w:p w14:paraId="25334E85" w14:textId="77777777" w:rsidR="00AE50CE" w:rsidRDefault="00AE50CE" w:rsidP="00A77F4F">
            <w:pPr>
              <w:jc w:val="both"/>
              <w:rPr>
                <w:u w:val="single"/>
                <w:lang w:val="fr-FR"/>
              </w:rPr>
            </w:pPr>
          </w:p>
        </w:tc>
        <w:tc>
          <w:tcPr>
            <w:tcW w:w="3118" w:type="dxa"/>
          </w:tcPr>
          <w:p w14:paraId="3C580175" w14:textId="77777777" w:rsidR="00AE50CE" w:rsidRDefault="00AE50CE" w:rsidP="00A77F4F">
            <w:pPr>
              <w:jc w:val="both"/>
              <w:rPr>
                <w:u w:val="single"/>
                <w:lang w:val="fr-FR"/>
              </w:rPr>
            </w:pPr>
          </w:p>
        </w:tc>
      </w:tr>
    </w:tbl>
    <w:p w14:paraId="48290036" w14:textId="77777777" w:rsidR="007D60F4" w:rsidRDefault="007D60F4" w:rsidP="00183B9C">
      <w:pPr>
        <w:spacing w:after="0"/>
        <w:rPr>
          <w:highlight w:val="yellow"/>
          <w:lang w:val="fr-FR"/>
        </w:rPr>
      </w:pPr>
    </w:p>
    <w:p w14:paraId="726F7477" w14:textId="2B519C2B" w:rsidR="00183B9C" w:rsidRDefault="00183B9C" w:rsidP="005601A5">
      <w:pPr>
        <w:spacing w:after="0"/>
        <w:jc w:val="both"/>
        <w:rPr>
          <w:lang w:val="fr-FR"/>
        </w:rPr>
      </w:pPr>
      <w:r w:rsidRPr="00D026F1">
        <w:rPr>
          <w:lang w:val="fr-FR"/>
        </w:rPr>
        <w:t xml:space="preserve">Le porteur du projet s’engage à ne demander aucun autre cofinancement, direct ou indirect, </w:t>
      </w:r>
      <w:r w:rsidR="005F3756" w:rsidRPr="00D026F1">
        <w:rPr>
          <w:lang w:val="fr-FR"/>
        </w:rPr>
        <w:t xml:space="preserve">auprès d’autres organes de financements, </w:t>
      </w:r>
      <w:r w:rsidRPr="00D026F1">
        <w:rPr>
          <w:lang w:val="fr-FR"/>
        </w:rPr>
        <w:t>pour la mise en œuvre du présent projet.</w:t>
      </w:r>
    </w:p>
    <w:p w14:paraId="48699222" w14:textId="451FDD09" w:rsidR="00183B9C" w:rsidRDefault="00183B9C" w:rsidP="00183B9C">
      <w:pPr>
        <w:spacing w:after="0"/>
        <w:rPr>
          <w:lang w:val="fr-FR"/>
        </w:rPr>
      </w:pPr>
      <w:r>
        <w:rPr>
          <w:lang w:val="fr-FR"/>
        </w:rPr>
        <w:t xml:space="preserve"> </w:t>
      </w:r>
    </w:p>
    <w:p w14:paraId="4485C44A" w14:textId="446427B1" w:rsidR="003C36E9" w:rsidRPr="003C36E9" w:rsidRDefault="003C36E9" w:rsidP="003C36E9">
      <w:pPr>
        <w:spacing w:after="0"/>
        <w:ind w:left="283"/>
        <w:rPr>
          <w:lang w:val="fr-FR"/>
        </w:rPr>
      </w:pPr>
      <w:r w:rsidRPr="003C36E9">
        <w:rPr>
          <w:lang w:val="fr-FR"/>
        </w:rPr>
        <w:t>Fait à ………………………………, le ………………………………………….</w:t>
      </w:r>
    </w:p>
    <w:p w14:paraId="5AC82099" w14:textId="77777777" w:rsidR="003C36E9" w:rsidRPr="003C36E9" w:rsidRDefault="003C36E9" w:rsidP="003C36E9">
      <w:pPr>
        <w:spacing w:after="0"/>
        <w:ind w:left="283"/>
        <w:rPr>
          <w:lang w:val="fr-FR"/>
        </w:rPr>
      </w:pPr>
    </w:p>
    <w:p w14:paraId="4A9785FE" w14:textId="77777777" w:rsidR="003C36E9" w:rsidRPr="003C36E9" w:rsidRDefault="003C36E9" w:rsidP="003C36E9">
      <w:pPr>
        <w:rPr>
          <w:lang w:val="fr-FR"/>
        </w:rPr>
      </w:pPr>
    </w:p>
    <w:p w14:paraId="1A889B90" w14:textId="43E9C046" w:rsidR="00A1094D" w:rsidRDefault="00DE3BD7" w:rsidP="00DE3BD7">
      <w:pPr>
        <w:pStyle w:val="ListParagraph"/>
        <w:jc w:val="center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</w:t>
      </w:r>
      <w:r w:rsidR="00A1094D">
        <w:rPr>
          <w:lang w:val="fr-FR"/>
        </w:rPr>
        <w:t>____________________________</w:t>
      </w:r>
    </w:p>
    <w:p w14:paraId="7D789CD7" w14:textId="17982C57" w:rsidR="00A1094D" w:rsidRDefault="00DE3BD7" w:rsidP="00DE3BD7">
      <w:pPr>
        <w:pStyle w:val="ListParagraph"/>
        <w:jc w:val="center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</w:t>
      </w:r>
      <w:r w:rsidR="00A1094D" w:rsidRPr="00A1094D">
        <w:rPr>
          <w:lang w:val="fr-FR"/>
        </w:rPr>
        <w:t xml:space="preserve">Signature de la personne pouvant </w:t>
      </w:r>
    </w:p>
    <w:p w14:paraId="268AEC0C" w14:textId="79821FE2" w:rsidR="002450ED" w:rsidRPr="001242B0" w:rsidRDefault="00DE3BD7" w:rsidP="00A77FC2">
      <w:pPr>
        <w:pStyle w:val="ListParagraph"/>
        <w:jc w:val="right"/>
        <w:rPr>
          <w:lang w:val="fr-FR"/>
        </w:rPr>
      </w:pPr>
      <w:r>
        <w:rPr>
          <w:lang w:val="fr-FR"/>
        </w:rPr>
        <w:t xml:space="preserve">            </w:t>
      </w:r>
      <w:proofErr w:type="gramStart"/>
      <w:r w:rsidR="00A1094D" w:rsidRPr="00A1094D">
        <w:rPr>
          <w:lang w:val="fr-FR"/>
        </w:rPr>
        <w:t>valablement</w:t>
      </w:r>
      <w:proofErr w:type="gramEnd"/>
      <w:r w:rsidR="00A1094D" w:rsidRPr="00A1094D">
        <w:rPr>
          <w:lang w:val="fr-FR"/>
        </w:rPr>
        <w:t xml:space="preserve"> engager le porteur du projet</w:t>
      </w:r>
    </w:p>
    <w:sectPr w:rsidR="002450ED" w:rsidRPr="001242B0" w:rsidSect="005601A5">
      <w:headerReference w:type="default" r:id="rId8"/>
      <w:pgSz w:w="12240" w:h="15840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87CF6" w14:textId="77777777" w:rsidR="00194E19" w:rsidRDefault="00194E19" w:rsidP="007473AE">
      <w:pPr>
        <w:spacing w:after="0" w:line="240" w:lineRule="auto"/>
      </w:pPr>
      <w:r>
        <w:separator/>
      </w:r>
    </w:p>
  </w:endnote>
  <w:endnote w:type="continuationSeparator" w:id="0">
    <w:p w14:paraId="12D78943" w14:textId="77777777" w:rsidR="00194E19" w:rsidRDefault="00194E19" w:rsidP="0074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D619F" w14:textId="77777777" w:rsidR="00194E19" w:rsidRDefault="00194E19" w:rsidP="007473AE">
      <w:pPr>
        <w:spacing w:after="0" w:line="240" w:lineRule="auto"/>
      </w:pPr>
      <w:r>
        <w:separator/>
      </w:r>
    </w:p>
  </w:footnote>
  <w:footnote w:type="continuationSeparator" w:id="0">
    <w:p w14:paraId="367F29F2" w14:textId="77777777" w:rsidR="00194E19" w:rsidRDefault="00194E19" w:rsidP="00747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41CCE" w14:textId="745A1D47" w:rsidR="007473AE" w:rsidRPr="0068068B" w:rsidRDefault="00484F75" w:rsidP="0068068B">
    <w:pPr>
      <w:pStyle w:val="Header"/>
    </w:pPr>
    <w:r>
      <w:rPr>
        <w:noProof/>
        <w:lang w:val="fr-FR" w:eastAsia="fr-FR"/>
      </w:rPr>
      <w:drawing>
        <wp:inline distT="0" distB="0" distL="0" distR="0" wp14:anchorId="68F25CDA" wp14:editId="4A43188F">
          <wp:extent cx="1935480" cy="565050"/>
          <wp:effectExtent l="0" t="0" r="7620" b="698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846" cy="58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16D"/>
    <w:multiLevelType w:val="hybridMultilevel"/>
    <w:tmpl w:val="2A0A4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645BD"/>
    <w:multiLevelType w:val="hybridMultilevel"/>
    <w:tmpl w:val="2A56A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24D0"/>
    <w:multiLevelType w:val="hybridMultilevel"/>
    <w:tmpl w:val="41DAB74E"/>
    <w:lvl w:ilvl="0" w:tplc="70AC0A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515AC"/>
    <w:multiLevelType w:val="hybridMultilevel"/>
    <w:tmpl w:val="1E3C584C"/>
    <w:lvl w:ilvl="0" w:tplc="70AC0AC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76394B"/>
    <w:multiLevelType w:val="hybridMultilevel"/>
    <w:tmpl w:val="790C3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24728"/>
    <w:multiLevelType w:val="hybridMultilevel"/>
    <w:tmpl w:val="FE5E01C0"/>
    <w:lvl w:ilvl="0" w:tplc="EA6CB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43897"/>
    <w:multiLevelType w:val="hybridMultilevel"/>
    <w:tmpl w:val="D714C0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B57E1"/>
    <w:multiLevelType w:val="hybridMultilevel"/>
    <w:tmpl w:val="4FEA5DFE"/>
    <w:lvl w:ilvl="0" w:tplc="27D8D98E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BC816C9"/>
    <w:multiLevelType w:val="multilevel"/>
    <w:tmpl w:val="6A3299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0C3367C"/>
    <w:multiLevelType w:val="hybridMultilevel"/>
    <w:tmpl w:val="6DE8E2EE"/>
    <w:lvl w:ilvl="0" w:tplc="68749C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C815D0"/>
    <w:multiLevelType w:val="hybridMultilevel"/>
    <w:tmpl w:val="F83A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11D35"/>
    <w:multiLevelType w:val="hybridMultilevel"/>
    <w:tmpl w:val="DB8C3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C0582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4B01BB"/>
    <w:multiLevelType w:val="hybridMultilevel"/>
    <w:tmpl w:val="7238413E"/>
    <w:lvl w:ilvl="0" w:tplc="3F40026E">
      <w:start w:val="100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05426"/>
    <w:multiLevelType w:val="hybridMultilevel"/>
    <w:tmpl w:val="FB64DC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CF7861"/>
    <w:multiLevelType w:val="hybridMultilevel"/>
    <w:tmpl w:val="C4880C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C57EC4"/>
    <w:multiLevelType w:val="hybridMultilevel"/>
    <w:tmpl w:val="F6C8F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6624F1"/>
    <w:multiLevelType w:val="hybridMultilevel"/>
    <w:tmpl w:val="0B9257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93914"/>
    <w:multiLevelType w:val="hybridMultilevel"/>
    <w:tmpl w:val="7C2630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15"/>
  </w:num>
  <w:num w:numId="9">
    <w:abstractNumId w:val="14"/>
  </w:num>
  <w:num w:numId="10">
    <w:abstractNumId w:val="16"/>
  </w:num>
  <w:num w:numId="11">
    <w:abstractNumId w:val="0"/>
  </w:num>
  <w:num w:numId="12">
    <w:abstractNumId w:val="13"/>
  </w:num>
  <w:num w:numId="13">
    <w:abstractNumId w:val="4"/>
  </w:num>
  <w:num w:numId="14">
    <w:abstractNumId w:val="17"/>
  </w:num>
  <w:num w:numId="15">
    <w:abstractNumId w:val="7"/>
  </w:num>
  <w:num w:numId="16">
    <w:abstractNumId w:val="10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50"/>
    <w:rsid w:val="0001741C"/>
    <w:rsid w:val="000211D1"/>
    <w:rsid w:val="00034A50"/>
    <w:rsid w:val="00063109"/>
    <w:rsid w:val="000836CB"/>
    <w:rsid w:val="0009241E"/>
    <w:rsid w:val="00094031"/>
    <w:rsid w:val="0009671C"/>
    <w:rsid w:val="000D2D54"/>
    <w:rsid w:val="00101470"/>
    <w:rsid w:val="00104DB5"/>
    <w:rsid w:val="00111D7D"/>
    <w:rsid w:val="001242B0"/>
    <w:rsid w:val="00127E5A"/>
    <w:rsid w:val="001340BF"/>
    <w:rsid w:val="00147101"/>
    <w:rsid w:val="0015083E"/>
    <w:rsid w:val="00183B9C"/>
    <w:rsid w:val="00194E19"/>
    <w:rsid w:val="001A3A2A"/>
    <w:rsid w:val="001B5EC0"/>
    <w:rsid w:val="001C14B5"/>
    <w:rsid w:val="001C53FD"/>
    <w:rsid w:val="001E0B0B"/>
    <w:rsid w:val="001E70DA"/>
    <w:rsid w:val="002450ED"/>
    <w:rsid w:val="0024577E"/>
    <w:rsid w:val="0026392A"/>
    <w:rsid w:val="002901ED"/>
    <w:rsid w:val="00295F89"/>
    <w:rsid w:val="00296FFC"/>
    <w:rsid w:val="002A3092"/>
    <w:rsid w:val="002B2044"/>
    <w:rsid w:val="002D2160"/>
    <w:rsid w:val="002E7E45"/>
    <w:rsid w:val="003209F5"/>
    <w:rsid w:val="003261B7"/>
    <w:rsid w:val="003377E2"/>
    <w:rsid w:val="003520C1"/>
    <w:rsid w:val="003623D4"/>
    <w:rsid w:val="00390444"/>
    <w:rsid w:val="003909C2"/>
    <w:rsid w:val="003A6E60"/>
    <w:rsid w:val="003B2017"/>
    <w:rsid w:val="003C36E9"/>
    <w:rsid w:val="003D27E1"/>
    <w:rsid w:val="003F26D6"/>
    <w:rsid w:val="00412C00"/>
    <w:rsid w:val="00436609"/>
    <w:rsid w:val="00452ED9"/>
    <w:rsid w:val="00484398"/>
    <w:rsid w:val="00484F75"/>
    <w:rsid w:val="00495EC3"/>
    <w:rsid w:val="004A111C"/>
    <w:rsid w:val="004B66E1"/>
    <w:rsid w:val="004B6F56"/>
    <w:rsid w:val="004B79A6"/>
    <w:rsid w:val="004C45C6"/>
    <w:rsid w:val="00501B7A"/>
    <w:rsid w:val="00516A57"/>
    <w:rsid w:val="00521C59"/>
    <w:rsid w:val="00555EF5"/>
    <w:rsid w:val="005601A5"/>
    <w:rsid w:val="00583AD2"/>
    <w:rsid w:val="005979DF"/>
    <w:rsid w:val="005C5F47"/>
    <w:rsid w:val="005C64C6"/>
    <w:rsid w:val="005E7086"/>
    <w:rsid w:val="005F04BC"/>
    <w:rsid w:val="005F3756"/>
    <w:rsid w:val="006025BA"/>
    <w:rsid w:val="00675C46"/>
    <w:rsid w:val="0068068B"/>
    <w:rsid w:val="00694519"/>
    <w:rsid w:val="006C713E"/>
    <w:rsid w:val="006F058E"/>
    <w:rsid w:val="0070655C"/>
    <w:rsid w:val="00707E84"/>
    <w:rsid w:val="00710B00"/>
    <w:rsid w:val="007432CA"/>
    <w:rsid w:val="007473AE"/>
    <w:rsid w:val="00750244"/>
    <w:rsid w:val="0077154B"/>
    <w:rsid w:val="00772988"/>
    <w:rsid w:val="00774CA1"/>
    <w:rsid w:val="007826C8"/>
    <w:rsid w:val="00794A7B"/>
    <w:rsid w:val="007A4B05"/>
    <w:rsid w:val="007C2AF8"/>
    <w:rsid w:val="007D60F4"/>
    <w:rsid w:val="007E79EE"/>
    <w:rsid w:val="007F0C50"/>
    <w:rsid w:val="008036AA"/>
    <w:rsid w:val="00831E88"/>
    <w:rsid w:val="008452A5"/>
    <w:rsid w:val="00896CB2"/>
    <w:rsid w:val="00897DAD"/>
    <w:rsid w:val="008E65FD"/>
    <w:rsid w:val="009238CD"/>
    <w:rsid w:val="00934156"/>
    <w:rsid w:val="00934D51"/>
    <w:rsid w:val="009426FE"/>
    <w:rsid w:val="00975436"/>
    <w:rsid w:val="00975A62"/>
    <w:rsid w:val="009B3075"/>
    <w:rsid w:val="009B51E0"/>
    <w:rsid w:val="009C06BB"/>
    <w:rsid w:val="009D7B46"/>
    <w:rsid w:val="00A00FE2"/>
    <w:rsid w:val="00A01D9C"/>
    <w:rsid w:val="00A1094D"/>
    <w:rsid w:val="00A13942"/>
    <w:rsid w:val="00A30E8A"/>
    <w:rsid w:val="00A7008A"/>
    <w:rsid w:val="00A76B7A"/>
    <w:rsid w:val="00A77FC2"/>
    <w:rsid w:val="00A86F65"/>
    <w:rsid w:val="00A97548"/>
    <w:rsid w:val="00AA0DAD"/>
    <w:rsid w:val="00AB20C2"/>
    <w:rsid w:val="00AB41AD"/>
    <w:rsid w:val="00AB5985"/>
    <w:rsid w:val="00AD4961"/>
    <w:rsid w:val="00AE3070"/>
    <w:rsid w:val="00AE50CE"/>
    <w:rsid w:val="00AE709F"/>
    <w:rsid w:val="00B1519A"/>
    <w:rsid w:val="00B21E22"/>
    <w:rsid w:val="00B366A5"/>
    <w:rsid w:val="00B36F16"/>
    <w:rsid w:val="00B41F17"/>
    <w:rsid w:val="00B43D17"/>
    <w:rsid w:val="00B4615F"/>
    <w:rsid w:val="00B60B44"/>
    <w:rsid w:val="00B62E3E"/>
    <w:rsid w:val="00B64EF0"/>
    <w:rsid w:val="00B80FFD"/>
    <w:rsid w:val="00B93618"/>
    <w:rsid w:val="00B95DD9"/>
    <w:rsid w:val="00BA2C82"/>
    <w:rsid w:val="00BC320E"/>
    <w:rsid w:val="00BC4C6F"/>
    <w:rsid w:val="00BF47D6"/>
    <w:rsid w:val="00BF664E"/>
    <w:rsid w:val="00C45F2B"/>
    <w:rsid w:val="00C738D1"/>
    <w:rsid w:val="00C757FB"/>
    <w:rsid w:val="00C850DA"/>
    <w:rsid w:val="00C851CC"/>
    <w:rsid w:val="00C947F8"/>
    <w:rsid w:val="00CC14EE"/>
    <w:rsid w:val="00CD2501"/>
    <w:rsid w:val="00D026F1"/>
    <w:rsid w:val="00D31503"/>
    <w:rsid w:val="00D611D1"/>
    <w:rsid w:val="00D63E05"/>
    <w:rsid w:val="00D76F0B"/>
    <w:rsid w:val="00D77A3C"/>
    <w:rsid w:val="00DA0C3F"/>
    <w:rsid w:val="00DB0253"/>
    <w:rsid w:val="00DC464E"/>
    <w:rsid w:val="00DC5E0D"/>
    <w:rsid w:val="00DC7DE6"/>
    <w:rsid w:val="00DD248A"/>
    <w:rsid w:val="00DE04F5"/>
    <w:rsid w:val="00DE3BD7"/>
    <w:rsid w:val="00E02765"/>
    <w:rsid w:val="00E323EC"/>
    <w:rsid w:val="00E33CF0"/>
    <w:rsid w:val="00E93B73"/>
    <w:rsid w:val="00EA1D37"/>
    <w:rsid w:val="00EC5568"/>
    <w:rsid w:val="00ED2245"/>
    <w:rsid w:val="00EE77C7"/>
    <w:rsid w:val="00EF1BDD"/>
    <w:rsid w:val="00EF1F60"/>
    <w:rsid w:val="00F025EB"/>
    <w:rsid w:val="00F07488"/>
    <w:rsid w:val="00F10822"/>
    <w:rsid w:val="00F17E85"/>
    <w:rsid w:val="00F20408"/>
    <w:rsid w:val="00F30962"/>
    <w:rsid w:val="00F45A6C"/>
    <w:rsid w:val="00F5055B"/>
    <w:rsid w:val="00F962E4"/>
    <w:rsid w:val="00FA0262"/>
    <w:rsid w:val="00FA7A75"/>
    <w:rsid w:val="00FB24E7"/>
    <w:rsid w:val="00FC68E6"/>
    <w:rsid w:val="00FE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DA3FF2"/>
  <w15:chartTrackingRefBased/>
  <w15:docId w15:val="{4F5C606E-5997-48AB-AC89-AA0AAA96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4A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4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A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A50"/>
    <w:rPr>
      <w:sz w:val="20"/>
      <w:szCs w:val="20"/>
    </w:rPr>
  </w:style>
  <w:style w:type="table" w:styleId="TableGrid">
    <w:name w:val="Table Grid"/>
    <w:basedOn w:val="TableNormal"/>
    <w:uiPriority w:val="59"/>
    <w:rsid w:val="00034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5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D5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36E9"/>
    <w:rPr>
      <w:color w:val="0563C1" w:themeColor="hyperlink"/>
      <w:u w:val="single"/>
    </w:rPr>
  </w:style>
  <w:style w:type="table" w:styleId="LightList-Accent5">
    <w:name w:val="Light List Accent 5"/>
    <w:basedOn w:val="TableNormal"/>
    <w:uiPriority w:val="61"/>
    <w:rsid w:val="003C36E9"/>
    <w:pPr>
      <w:spacing w:after="0" w:line="240" w:lineRule="auto"/>
    </w:pPr>
    <w:rPr>
      <w:lang w:val="fr-FR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09671C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4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3AE"/>
  </w:style>
  <w:style w:type="paragraph" w:styleId="Footer">
    <w:name w:val="footer"/>
    <w:basedOn w:val="Normal"/>
    <w:link w:val="FooterChar"/>
    <w:uiPriority w:val="99"/>
    <w:unhideWhenUsed/>
    <w:rsid w:val="0074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BB5A9-B921-4398-BBD0-A786BA5A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837</Words>
  <Characters>4605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Lombardini</dc:creator>
  <cp:keywords/>
  <dc:description/>
  <cp:lastModifiedBy>User</cp:lastModifiedBy>
  <cp:revision>4</cp:revision>
  <cp:lastPrinted>2019-10-10T07:08:00Z</cp:lastPrinted>
  <dcterms:created xsi:type="dcterms:W3CDTF">2020-10-21T13:22:00Z</dcterms:created>
  <dcterms:modified xsi:type="dcterms:W3CDTF">2020-11-06T08:36:00Z</dcterms:modified>
</cp:coreProperties>
</file>